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CB62B" w14:textId="77777777" w:rsidR="00706066" w:rsidRPr="000C6BB0" w:rsidRDefault="00492A6B" w:rsidP="00492A6B">
      <w:pPr>
        <w:jc w:val="center"/>
        <w:rPr>
          <w:rFonts w:ascii="Tahoma" w:hAnsi="Tahoma" w:cs="Tahoma"/>
          <w:b/>
        </w:rPr>
      </w:pPr>
      <w:r w:rsidRPr="000C6BB0">
        <w:rPr>
          <w:rFonts w:ascii="Tahoma" w:hAnsi="Tahoma" w:cs="Tahoma"/>
          <w:b/>
        </w:rPr>
        <w:t>МЕТОДИКА ЗА КОМПЛЕКСНА ОЦЕНКА</w:t>
      </w:r>
    </w:p>
    <w:p w14:paraId="1D456246" w14:textId="77777777" w:rsidR="00703FBD" w:rsidRPr="000C6BB0" w:rsidRDefault="00492A6B" w:rsidP="00E32B2E">
      <w:pPr>
        <w:jc w:val="center"/>
        <w:rPr>
          <w:rFonts w:ascii="Tahoma" w:hAnsi="Tahoma" w:cs="Tahoma"/>
        </w:rPr>
      </w:pPr>
      <w:r w:rsidRPr="000C6BB0">
        <w:rPr>
          <w:rFonts w:ascii="Tahoma" w:hAnsi="Tahoma" w:cs="Tahoma"/>
        </w:rPr>
        <w:t>на офертите за участие в поръчка с предмет</w:t>
      </w:r>
      <w:r w:rsidR="00703FBD" w:rsidRPr="000C6BB0">
        <w:rPr>
          <w:rFonts w:ascii="Tahoma" w:hAnsi="Tahoma" w:cs="Tahoma"/>
        </w:rPr>
        <w:t>:</w:t>
      </w:r>
    </w:p>
    <w:p w14:paraId="7B0A25FE" w14:textId="24EF5F5B" w:rsidR="00CD582C" w:rsidRDefault="00CD582C" w:rsidP="00FD2788">
      <w:pPr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lang w:val="en-US"/>
        </w:rPr>
        <w:t>“</w:t>
      </w:r>
      <w:r w:rsidRPr="00CD582C">
        <w:rPr>
          <w:rFonts w:ascii="Tahoma" w:hAnsi="Tahoma" w:cs="Tahoma"/>
          <w:b/>
        </w:rPr>
        <w:t xml:space="preserve">Избор на изпълнител за oценка на съответствието и сертификация на работата на съоръжения/инсталации за рециклиране на пластмаса при индивидуални средни нива на загуба (СНЗ) с „Методика за определяне на средни норми на загуба за сортирани отпадъци за изчисляване на целите за рециклиране на отпадъци от пластмасови </w:t>
      </w:r>
      <w:proofErr w:type="gramStart"/>
      <w:r w:rsidRPr="00CD582C">
        <w:rPr>
          <w:rFonts w:ascii="Tahoma" w:hAnsi="Tahoma" w:cs="Tahoma"/>
          <w:b/>
        </w:rPr>
        <w:t>опаковки“</w:t>
      </w:r>
      <w:proofErr w:type="gramEnd"/>
      <w:r w:rsidRPr="00CD582C">
        <w:rPr>
          <w:rFonts w:ascii="Tahoma" w:hAnsi="Tahoma" w:cs="Tahoma"/>
          <w:b/>
        </w:rPr>
        <w:t>.</w:t>
      </w:r>
    </w:p>
    <w:p w14:paraId="36453B51" w14:textId="76176853" w:rsidR="00753D61" w:rsidRPr="000C6BB0" w:rsidRDefault="0017168B" w:rsidP="00FD2788">
      <w:pPr>
        <w:spacing w:before="240"/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 xml:space="preserve">На оценка подлежат единствено оферти, които </w:t>
      </w:r>
      <w:r w:rsidR="00753D61" w:rsidRPr="000C6BB0">
        <w:rPr>
          <w:rFonts w:ascii="Tahoma" w:hAnsi="Tahoma" w:cs="Tahoma"/>
        </w:rPr>
        <w:t xml:space="preserve">съдържат всички необходими документи и които отговарят </w:t>
      </w:r>
      <w:r w:rsidRPr="000C6BB0">
        <w:rPr>
          <w:rFonts w:ascii="Tahoma" w:hAnsi="Tahoma" w:cs="Tahoma"/>
        </w:rPr>
        <w:t xml:space="preserve">на </w:t>
      </w:r>
      <w:r w:rsidR="00753D61" w:rsidRPr="000C6BB0">
        <w:rPr>
          <w:rFonts w:ascii="Tahoma" w:hAnsi="Tahoma" w:cs="Tahoma"/>
        </w:rPr>
        <w:t>изискванията, поставени от възложителя към съдържанието на отделните части на техническото предложение и не съдържат противоречия помежду си, на Техническата спецификация, документацията за поръчка</w:t>
      </w:r>
      <w:r w:rsidR="005E50AE" w:rsidRPr="000C6BB0">
        <w:rPr>
          <w:rFonts w:ascii="Tahoma" w:hAnsi="Tahoma" w:cs="Tahoma"/>
        </w:rPr>
        <w:t>, обявлението.</w:t>
      </w:r>
    </w:p>
    <w:p w14:paraId="190163E0" w14:textId="77777777" w:rsidR="008A138E" w:rsidRPr="000C6BB0" w:rsidRDefault="00753D61" w:rsidP="00492A6B">
      <w:pPr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>В случай, че участникът не е предложил експерт</w:t>
      </w:r>
      <w:r w:rsidR="005E50AE" w:rsidRPr="000C6BB0">
        <w:rPr>
          <w:rFonts w:ascii="Tahoma" w:hAnsi="Tahoma" w:cs="Tahoma"/>
        </w:rPr>
        <w:t xml:space="preserve"> </w:t>
      </w:r>
      <w:r w:rsidR="005E50AE" w:rsidRPr="000C6BB0">
        <w:rPr>
          <w:rFonts w:ascii="Tahoma" w:hAnsi="Tahoma" w:cs="Tahoma"/>
          <w:lang w:val="en-US"/>
        </w:rPr>
        <w:t>(</w:t>
      </w:r>
      <w:r w:rsidR="005E50AE" w:rsidRPr="000C6BB0">
        <w:rPr>
          <w:rFonts w:ascii="Tahoma" w:hAnsi="Tahoma" w:cs="Tahoma"/>
        </w:rPr>
        <w:t>Водещ одитор, Одитор</w:t>
      </w:r>
      <w:r w:rsidR="005E50AE" w:rsidRPr="000C6BB0">
        <w:rPr>
          <w:rFonts w:ascii="Tahoma" w:hAnsi="Tahoma" w:cs="Tahoma"/>
          <w:lang w:val="en-US"/>
        </w:rPr>
        <w:t>)</w:t>
      </w:r>
      <w:r w:rsidRPr="000C6BB0">
        <w:rPr>
          <w:rFonts w:ascii="Tahoma" w:hAnsi="Tahoma" w:cs="Tahoma"/>
        </w:rPr>
        <w:t xml:space="preserve"> за някоя от позициите, предвидени в методиката за оценка или някой</w:t>
      </w:r>
      <w:r w:rsidR="008D5B71">
        <w:rPr>
          <w:rFonts w:ascii="Tahoma" w:hAnsi="Tahoma" w:cs="Tahoma"/>
        </w:rPr>
        <w:t xml:space="preserve"> от</w:t>
      </w:r>
      <w:r w:rsidRPr="000C6BB0">
        <w:rPr>
          <w:rFonts w:ascii="Tahoma" w:hAnsi="Tahoma" w:cs="Tahoma"/>
        </w:rPr>
        <w:t xml:space="preserve"> предложените е</w:t>
      </w:r>
      <w:r w:rsidR="008D5B71">
        <w:rPr>
          <w:rFonts w:ascii="Tahoma" w:hAnsi="Tahoma" w:cs="Tahoma"/>
        </w:rPr>
        <w:t>ксперти одитори не е изпълнил изискванията за квалификация и специфичен професионален опит</w:t>
      </w:r>
      <w:r w:rsidRPr="000C6BB0">
        <w:rPr>
          <w:rFonts w:ascii="Tahoma" w:hAnsi="Tahoma" w:cs="Tahoma"/>
        </w:rPr>
        <w:t xml:space="preserve"> и/или участникът не е представил към техническото си предложение документ, с който се удостоверява декларирания опит, участникът ще бъде отстранен. </w:t>
      </w:r>
    </w:p>
    <w:p w14:paraId="65614CDC" w14:textId="77777777" w:rsidR="005E50AE" w:rsidRPr="000C6BB0" w:rsidRDefault="00753D61" w:rsidP="00492A6B">
      <w:pPr>
        <w:jc w:val="both"/>
        <w:rPr>
          <w:rFonts w:ascii="Tahoma" w:hAnsi="Tahoma" w:cs="Tahoma"/>
          <w:b/>
        </w:rPr>
      </w:pPr>
      <w:r w:rsidRPr="000C6BB0">
        <w:rPr>
          <w:rFonts w:ascii="Tahoma" w:hAnsi="Tahoma" w:cs="Tahoma"/>
          <w:b/>
        </w:rPr>
        <w:t>Всяко от така изброените изисквания следва да се разбира, като „предварителн</w:t>
      </w:r>
      <w:r w:rsidR="005E50AE" w:rsidRPr="000C6BB0">
        <w:rPr>
          <w:rFonts w:ascii="Tahoma" w:hAnsi="Tahoma" w:cs="Tahoma"/>
          <w:b/>
        </w:rPr>
        <w:t>о обявени условия на поръчката“.</w:t>
      </w:r>
    </w:p>
    <w:p w14:paraId="60CE6E82" w14:textId="77777777" w:rsidR="00753D61" w:rsidRPr="000C6BB0" w:rsidRDefault="00753D61" w:rsidP="00492A6B">
      <w:pPr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>Предвид посочените изисквания, преди да премине към оценка на показателите за качество, Комисията за разглеждане и оценка на офертите проверява дали техниче</w:t>
      </w:r>
      <w:r w:rsidR="00500DF9" w:rsidRPr="000C6BB0">
        <w:rPr>
          <w:rFonts w:ascii="Tahoma" w:hAnsi="Tahoma" w:cs="Tahoma"/>
        </w:rPr>
        <w:t xml:space="preserve">ските предложения отговарят на </w:t>
      </w:r>
      <w:r w:rsidRPr="000C6BB0">
        <w:rPr>
          <w:rFonts w:ascii="Tahoma" w:hAnsi="Tahoma" w:cs="Tahoma"/>
        </w:rPr>
        <w:t>изисквания</w:t>
      </w:r>
      <w:r w:rsidR="00500DF9" w:rsidRPr="000C6BB0">
        <w:rPr>
          <w:rFonts w:ascii="Tahoma" w:hAnsi="Tahoma" w:cs="Tahoma"/>
        </w:rPr>
        <w:t>та на Възложителя</w:t>
      </w:r>
      <w:r w:rsidRPr="000C6BB0">
        <w:rPr>
          <w:rFonts w:ascii="Tahoma" w:hAnsi="Tahoma" w:cs="Tahoma"/>
        </w:rPr>
        <w:t xml:space="preserve">. </w:t>
      </w:r>
    </w:p>
    <w:p w14:paraId="6A726237" w14:textId="77777777" w:rsidR="00492A6B" w:rsidRPr="000C6BB0" w:rsidRDefault="00753D61" w:rsidP="00492A6B">
      <w:pPr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>Допуснатите до оценка</w:t>
      </w:r>
      <w:r w:rsidR="00BB1DBE" w:rsidRPr="000C6BB0">
        <w:rPr>
          <w:rFonts w:ascii="Tahoma" w:hAnsi="Tahoma" w:cs="Tahoma"/>
        </w:rPr>
        <w:t xml:space="preserve"> оферти се оценяват </w:t>
      </w:r>
      <w:r w:rsidRPr="000C6BB0">
        <w:rPr>
          <w:rFonts w:ascii="Tahoma" w:hAnsi="Tahoma" w:cs="Tahoma"/>
        </w:rPr>
        <w:t xml:space="preserve"> </w:t>
      </w:r>
      <w:r w:rsidR="008A138E" w:rsidRPr="000C6BB0">
        <w:rPr>
          <w:rFonts w:ascii="Tahoma" w:hAnsi="Tahoma" w:cs="Tahoma"/>
        </w:rPr>
        <w:t>въз основа на икономически най-изгодната оферта.</w:t>
      </w:r>
      <w:r w:rsidR="00BB1DBE" w:rsidRPr="000C6BB0">
        <w:rPr>
          <w:rFonts w:ascii="Tahoma" w:hAnsi="Tahoma" w:cs="Tahoma"/>
        </w:rPr>
        <w:t xml:space="preserve"> </w:t>
      </w:r>
      <w:r w:rsidR="004F5E43" w:rsidRPr="000C6BB0">
        <w:rPr>
          <w:rFonts w:ascii="Tahoma" w:hAnsi="Tahoma" w:cs="Tahoma"/>
        </w:rPr>
        <w:t xml:space="preserve">Икономически най-изгодната оферта се определя въз основа на критерия „оптимално съотношение качество/цена“. Оптималното съотношение между качеството и цената се определя чрез комплексна оценка на всяка оферта, на база 2 (два) показателя, включващи: професионална компетентност на персонала и цена. </w:t>
      </w:r>
    </w:p>
    <w:p w14:paraId="412ED4E3" w14:textId="77777777" w:rsidR="004F5E43" w:rsidRPr="000C6BB0" w:rsidRDefault="004F5E43" w:rsidP="00492A6B">
      <w:pPr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 xml:space="preserve">Максималният брой, който може да бъде присъден на участник при определяне на комплексната му оценка е 100 точки. На първо място се класира участникът, получил най-висока комплексна оценка на офертата. </w:t>
      </w:r>
    </w:p>
    <w:p w14:paraId="3CA9DA70" w14:textId="77777777" w:rsidR="004F5E43" w:rsidRPr="000C6BB0" w:rsidRDefault="004F5E43" w:rsidP="00492A6B">
      <w:pPr>
        <w:jc w:val="both"/>
        <w:rPr>
          <w:rFonts w:ascii="Tahoma" w:hAnsi="Tahoma" w:cs="Tahoma"/>
          <w:b/>
          <w:u w:val="single"/>
        </w:rPr>
      </w:pPr>
      <w:r w:rsidRPr="000C6BB0">
        <w:rPr>
          <w:rFonts w:ascii="Tahoma" w:hAnsi="Tahoma" w:cs="Tahoma"/>
          <w:b/>
          <w:u w:val="single"/>
        </w:rPr>
        <w:t>Формула за определяне на комплексната оценка:</w:t>
      </w:r>
    </w:p>
    <w:p w14:paraId="5B2DC996" w14:textId="77777777" w:rsidR="004F5E43" w:rsidRPr="000C6BB0" w:rsidRDefault="00056139" w:rsidP="00056139">
      <w:pPr>
        <w:jc w:val="both"/>
        <w:rPr>
          <w:rFonts w:ascii="Tahoma" w:hAnsi="Tahoma" w:cs="Tahoma"/>
          <w:b/>
        </w:rPr>
      </w:pPr>
      <w:r w:rsidRPr="000C6BB0">
        <w:rPr>
          <w:rFonts w:ascii="Tahoma" w:hAnsi="Tahoma" w:cs="Tahoma"/>
          <w:b/>
        </w:rPr>
        <w:t xml:space="preserve">                              КО = П1 + П2,</w:t>
      </w:r>
    </w:p>
    <w:p w14:paraId="069B639A" w14:textId="77777777" w:rsidR="00056139" w:rsidRPr="000C6BB0" w:rsidRDefault="00056139" w:rsidP="00056139">
      <w:pPr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>Където:</w:t>
      </w:r>
    </w:p>
    <w:p w14:paraId="1248B1D6" w14:textId="77777777" w:rsidR="00056139" w:rsidRPr="000C6BB0" w:rsidRDefault="00056139" w:rsidP="00056139">
      <w:pPr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>КО – комплексна оценка</w:t>
      </w:r>
    </w:p>
    <w:p w14:paraId="09DB1CA3" w14:textId="77777777" w:rsidR="00056139" w:rsidRPr="000C6BB0" w:rsidRDefault="00056139" w:rsidP="00056139">
      <w:pPr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>П1 – Оценка на професионалната компетентност на персонала</w:t>
      </w:r>
    </w:p>
    <w:p w14:paraId="35E64E0A" w14:textId="77777777" w:rsidR="00056139" w:rsidRPr="000C6BB0" w:rsidRDefault="00056139" w:rsidP="00056139">
      <w:pPr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>П2 –</w:t>
      </w:r>
      <w:r w:rsidR="00686382" w:rsidRPr="000C6BB0">
        <w:rPr>
          <w:rFonts w:ascii="Tahoma" w:hAnsi="Tahoma" w:cs="Tahoma"/>
        </w:rPr>
        <w:t xml:space="preserve"> </w:t>
      </w:r>
      <w:r w:rsidRPr="000C6BB0">
        <w:rPr>
          <w:rFonts w:ascii="Tahoma" w:hAnsi="Tahoma" w:cs="Tahoma"/>
        </w:rPr>
        <w:t>Оценка на ценовото предложение</w:t>
      </w:r>
    </w:p>
    <w:p w14:paraId="5F4CB1A5" w14:textId="77777777" w:rsidR="00056139" w:rsidRPr="000C6BB0" w:rsidRDefault="00056139" w:rsidP="00056139">
      <w:pPr>
        <w:jc w:val="both"/>
        <w:rPr>
          <w:rFonts w:ascii="Tahoma" w:hAnsi="Tahoma" w:cs="Tahoma"/>
        </w:rPr>
      </w:pPr>
    </w:p>
    <w:p w14:paraId="1C47E2E2" w14:textId="77777777" w:rsidR="00056139" w:rsidRPr="000C6BB0" w:rsidRDefault="00056139" w:rsidP="00056139">
      <w:pPr>
        <w:jc w:val="both"/>
        <w:rPr>
          <w:rFonts w:ascii="Tahoma" w:hAnsi="Tahoma" w:cs="Tahoma"/>
          <w:b/>
          <w:u w:val="single"/>
        </w:rPr>
      </w:pPr>
      <w:r w:rsidRPr="000C6BB0">
        <w:rPr>
          <w:rFonts w:ascii="Tahoma" w:hAnsi="Tahoma" w:cs="Tahoma"/>
          <w:b/>
          <w:u w:val="single"/>
        </w:rPr>
        <w:t xml:space="preserve">Тежест на показателите в комплексната  оценка: </w:t>
      </w:r>
    </w:p>
    <w:p w14:paraId="0CD7A6B6" w14:textId="77777777" w:rsidR="004F5E43" w:rsidRPr="000C6BB0" w:rsidRDefault="00056139" w:rsidP="00492A6B">
      <w:pPr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 xml:space="preserve">П1 – професионална компетентност на персонала – </w:t>
      </w:r>
      <w:r w:rsidRPr="00297474">
        <w:rPr>
          <w:rFonts w:ascii="Tahoma" w:hAnsi="Tahoma" w:cs="Tahoma"/>
        </w:rPr>
        <w:t>60</w:t>
      </w:r>
      <w:r w:rsidRPr="000C6BB0">
        <w:rPr>
          <w:rFonts w:ascii="Tahoma" w:hAnsi="Tahoma" w:cs="Tahoma"/>
        </w:rPr>
        <w:t xml:space="preserve"> точки</w:t>
      </w:r>
    </w:p>
    <w:p w14:paraId="482346D8" w14:textId="77777777" w:rsidR="00056139" w:rsidRPr="000C6BB0" w:rsidRDefault="00056139" w:rsidP="00492A6B">
      <w:pPr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lastRenderedPageBreak/>
        <w:t xml:space="preserve">П2 – </w:t>
      </w:r>
      <w:r w:rsidR="004935C6" w:rsidRPr="000C6BB0">
        <w:rPr>
          <w:rFonts w:ascii="Tahoma" w:hAnsi="Tahoma" w:cs="Tahoma"/>
        </w:rPr>
        <w:t>оценка на ценовото предложение</w:t>
      </w:r>
      <w:r w:rsidRPr="000C6BB0">
        <w:rPr>
          <w:rFonts w:ascii="Tahoma" w:hAnsi="Tahoma" w:cs="Tahoma"/>
        </w:rPr>
        <w:t xml:space="preserve"> – </w:t>
      </w:r>
      <w:r w:rsidRPr="00297474">
        <w:rPr>
          <w:rFonts w:ascii="Tahoma" w:hAnsi="Tahoma" w:cs="Tahoma"/>
        </w:rPr>
        <w:t>40</w:t>
      </w:r>
      <w:r w:rsidRPr="000C6BB0">
        <w:rPr>
          <w:rFonts w:ascii="Tahoma" w:hAnsi="Tahoma" w:cs="Tahoma"/>
        </w:rPr>
        <w:t xml:space="preserve"> точки</w:t>
      </w:r>
    </w:p>
    <w:p w14:paraId="0C61A530" w14:textId="77777777" w:rsidR="00056139" w:rsidRPr="000C6BB0" w:rsidRDefault="00056139" w:rsidP="00492A6B">
      <w:pPr>
        <w:jc w:val="both"/>
        <w:rPr>
          <w:rFonts w:ascii="Tahoma" w:hAnsi="Tahoma" w:cs="Tahoma"/>
        </w:rPr>
      </w:pPr>
    </w:p>
    <w:p w14:paraId="190AD850" w14:textId="77777777" w:rsidR="0074733F" w:rsidRPr="000C6BB0" w:rsidRDefault="0074733F" w:rsidP="0074733F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b/>
        </w:rPr>
      </w:pPr>
      <w:r w:rsidRPr="000C6BB0">
        <w:rPr>
          <w:rFonts w:ascii="Tahoma" w:hAnsi="Tahoma" w:cs="Tahoma"/>
          <w:b/>
        </w:rPr>
        <w:t>Показател П1 – оценка на професионалната компетентност на персонала</w:t>
      </w:r>
    </w:p>
    <w:p w14:paraId="50193F8A" w14:textId="77777777" w:rsidR="0074733F" w:rsidRPr="000C6BB0" w:rsidRDefault="0074733F" w:rsidP="0074733F">
      <w:pPr>
        <w:pStyle w:val="ListParagraph"/>
        <w:jc w:val="both"/>
        <w:rPr>
          <w:rFonts w:ascii="Tahoma" w:hAnsi="Tahoma" w:cs="Tahoma"/>
          <w:b/>
        </w:rPr>
      </w:pPr>
    </w:p>
    <w:p w14:paraId="73A78019" w14:textId="77777777" w:rsidR="0074733F" w:rsidRPr="000C6BB0" w:rsidRDefault="0074733F" w:rsidP="0074733F">
      <w:pPr>
        <w:pStyle w:val="ListParagraph"/>
        <w:ind w:left="0"/>
        <w:jc w:val="both"/>
        <w:rPr>
          <w:rFonts w:ascii="Tahoma" w:hAnsi="Tahoma" w:cs="Tahoma"/>
        </w:rPr>
      </w:pPr>
      <w:r w:rsidRPr="000C6BB0">
        <w:rPr>
          <w:rFonts w:ascii="Tahoma" w:hAnsi="Tahoma" w:cs="Tahoma"/>
        </w:rPr>
        <w:t>По този показател ще бъде оценяван специфичния професионален опит на експертите</w:t>
      </w:r>
      <w:r w:rsidR="005E50AE" w:rsidRPr="000C6BB0">
        <w:rPr>
          <w:rFonts w:ascii="Tahoma" w:hAnsi="Tahoma" w:cs="Tahoma"/>
        </w:rPr>
        <w:t xml:space="preserve"> </w:t>
      </w:r>
      <w:r w:rsidR="005E50AE" w:rsidRPr="000C6BB0">
        <w:rPr>
          <w:rFonts w:ascii="Tahoma" w:hAnsi="Tahoma" w:cs="Tahoma"/>
          <w:lang w:val="en-US"/>
        </w:rPr>
        <w:t>(</w:t>
      </w:r>
      <w:r w:rsidR="005E50AE" w:rsidRPr="000C6BB0">
        <w:rPr>
          <w:rFonts w:ascii="Tahoma" w:hAnsi="Tahoma" w:cs="Tahoma"/>
        </w:rPr>
        <w:t>Водещ одитори, Одитори</w:t>
      </w:r>
      <w:r w:rsidR="005E50AE" w:rsidRPr="000C6BB0">
        <w:rPr>
          <w:rFonts w:ascii="Tahoma" w:hAnsi="Tahoma" w:cs="Tahoma"/>
          <w:lang w:val="en-US"/>
        </w:rPr>
        <w:t>)</w:t>
      </w:r>
      <w:r w:rsidRPr="000C6BB0">
        <w:rPr>
          <w:rFonts w:ascii="Tahoma" w:hAnsi="Tahoma" w:cs="Tahoma"/>
        </w:rPr>
        <w:t xml:space="preserve">, предложени от участниците, като минималните/базовите изисквания на Възложителя са описани в Техническата спецификация. Ако един или повече от предложените от участниците експерти </w:t>
      </w:r>
      <w:r w:rsidR="005E50AE" w:rsidRPr="000C6BB0">
        <w:rPr>
          <w:rFonts w:ascii="Tahoma" w:hAnsi="Tahoma" w:cs="Tahoma"/>
          <w:lang w:val="en-US"/>
        </w:rPr>
        <w:t>(</w:t>
      </w:r>
      <w:r w:rsidR="005E50AE" w:rsidRPr="000C6BB0">
        <w:rPr>
          <w:rFonts w:ascii="Tahoma" w:hAnsi="Tahoma" w:cs="Tahoma"/>
        </w:rPr>
        <w:t>Водещ одитори, Одитори</w:t>
      </w:r>
      <w:r w:rsidR="005E50AE" w:rsidRPr="000C6BB0">
        <w:rPr>
          <w:rFonts w:ascii="Tahoma" w:hAnsi="Tahoma" w:cs="Tahoma"/>
          <w:lang w:val="en-US"/>
        </w:rPr>
        <w:t>)</w:t>
      </w:r>
      <w:r w:rsidR="005E50AE" w:rsidRPr="000C6BB0">
        <w:rPr>
          <w:rFonts w:ascii="Tahoma" w:hAnsi="Tahoma" w:cs="Tahoma"/>
        </w:rPr>
        <w:t xml:space="preserve"> </w:t>
      </w:r>
      <w:r w:rsidRPr="000C6BB0">
        <w:rPr>
          <w:rFonts w:ascii="Tahoma" w:hAnsi="Tahoma" w:cs="Tahoma"/>
        </w:rPr>
        <w:t>не покрива базовите изисквания на възложителя по отношение на образование и специфичен професионален опит</w:t>
      </w:r>
      <w:r w:rsidR="00686382" w:rsidRPr="000C6BB0">
        <w:rPr>
          <w:rFonts w:ascii="Tahoma" w:hAnsi="Tahoma" w:cs="Tahoma"/>
        </w:rPr>
        <w:t>,</w:t>
      </w:r>
      <w:r w:rsidRPr="000C6BB0">
        <w:rPr>
          <w:rFonts w:ascii="Tahoma" w:hAnsi="Tahoma" w:cs="Tahoma"/>
        </w:rPr>
        <w:t xml:space="preserve"> се отстранява от участие и офертата му не подлежи на оценка и класиране.</w:t>
      </w:r>
    </w:p>
    <w:p w14:paraId="7BEA3FA8" w14:textId="77777777" w:rsidR="0074733F" w:rsidRPr="000C6BB0" w:rsidRDefault="0074733F" w:rsidP="0074733F">
      <w:pPr>
        <w:spacing w:after="200" w:line="276" w:lineRule="auto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 xml:space="preserve">Показател  П1 – Оценка на Професионалната компетентност на персонала е с максимална стойност </w:t>
      </w:r>
      <w:r w:rsidRPr="00297474">
        <w:rPr>
          <w:rFonts w:ascii="Tahoma" w:eastAsia="MS Mincho" w:hAnsi="Tahoma" w:cs="Tahoma"/>
          <w:lang w:eastAsia="en-US"/>
        </w:rPr>
        <w:t>60</w:t>
      </w:r>
      <w:r w:rsidRPr="000C6BB0">
        <w:rPr>
          <w:rFonts w:ascii="Tahoma" w:eastAsia="MS Mincho" w:hAnsi="Tahoma" w:cs="Tahoma"/>
          <w:lang w:eastAsia="en-US"/>
        </w:rPr>
        <w:t xml:space="preserve"> точки.</w:t>
      </w:r>
    </w:p>
    <w:p w14:paraId="6499048B" w14:textId="77777777" w:rsidR="0074733F" w:rsidRPr="000C6BB0" w:rsidRDefault="0074733F" w:rsidP="0074733F">
      <w:pPr>
        <w:spacing w:after="200" w:line="276" w:lineRule="auto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 xml:space="preserve">Оценката по показателя П1 се изчислява по следната формула: </w:t>
      </w:r>
    </w:p>
    <w:p w14:paraId="5D5033B8" w14:textId="10076B0D" w:rsidR="0074733F" w:rsidRPr="000C6BB0" w:rsidRDefault="0074733F" w:rsidP="0074733F">
      <w:pPr>
        <w:spacing w:after="200" w:line="276" w:lineRule="auto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 xml:space="preserve">П 1 = </w:t>
      </w:r>
      <w:r w:rsidR="00D82B7B" w:rsidRPr="000C6BB0">
        <w:rPr>
          <w:rFonts w:ascii="Tahoma" w:eastAsia="MS Mincho" w:hAnsi="Tahoma" w:cs="Tahoma"/>
          <w:lang w:eastAsia="en-US"/>
        </w:rPr>
        <w:t>Е1+Е2+Е3, където:</w:t>
      </w:r>
    </w:p>
    <w:p w14:paraId="68DCF0E9" w14:textId="77777777" w:rsidR="00D82B7B" w:rsidRPr="000C6BB0" w:rsidRDefault="00D82B7B" w:rsidP="00D82B7B">
      <w:pPr>
        <w:spacing w:after="0" w:line="360" w:lineRule="auto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 xml:space="preserve">Е 1 – оценка в точки за </w:t>
      </w:r>
      <w:r w:rsidR="005E50AE" w:rsidRPr="000C6BB0">
        <w:rPr>
          <w:rFonts w:ascii="Tahoma" w:eastAsia="MS Mincho" w:hAnsi="Tahoma" w:cs="Tahoma"/>
          <w:lang w:eastAsia="en-US"/>
        </w:rPr>
        <w:t>Водещ Одитор</w:t>
      </w:r>
      <w:r w:rsidRPr="000C6BB0">
        <w:rPr>
          <w:rFonts w:ascii="Tahoma" w:eastAsia="MS Mincho" w:hAnsi="Tahoma" w:cs="Tahoma"/>
          <w:lang w:eastAsia="en-US"/>
        </w:rPr>
        <w:t xml:space="preserve"> 1</w:t>
      </w:r>
    </w:p>
    <w:p w14:paraId="7F12F707" w14:textId="46574269" w:rsidR="000C0E7F" w:rsidRPr="000C6BB0" w:rsidRDefault="00D82B7B" w:rsidP="00D82B7B">
      <w:pPr>
        <w:spacing w:after="0" w:line="360" w:lineRule="auto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 xml:space="preserve">Е 2 – </w:t>
      </w:r>
      <w:r w:rsidR="00CD582C" w:rsidRPr="00CD582C">
        <w:rPr>
          <w:rFonts w:ascii="Tahoma" w:eastAsia="MS Mincho" w:hAnsi="Tahoma" w:cs="Tahoma"/>
          <w:lang w:eastAsia="en-US"/>
        </w:rPr>
        <w:t>оценка в точки за Одитор 1</w:t>
      </w:r>
    </w:p>
    <w:p w14:paraId="159BC653" w14:textId="18093B8C" w:rsidR="00D82B7B" w:rsidRPr="000C6BB0" w:rsidRDefault="00D82B7B" w:rsidP="00D82B7B">
      <w:pPr>
        <w:spacing w:after="0" w:line="360" w:lineRule="auto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 xml:space="preserve">Е 3 – оценка в точки за </w:t>
      </w:r>
      <w:r w:rsidR="000C0E7F" w:rsidRPr="000C6BB0">
        <w:rPr>
          <w:rFonts w:ascii="Tahoma" w:eastAsia="MS Mincho" w:hAnsi="Tahoma" w:cs="Tahoma"/>
          <w:lang w:eastAsia="en-US"/>
        </w:rPr>
        <w:t xml:space="preserve">Одитор </w:t>
      </w:r>
      <w:r w:rsidR="00CD582C">
        <w:rPr>
          <w:rFonts w:ascii="Tahoma" w:eastAsia="MS Mincho" w:hAnsi="Tahoma" w:cs="Tahoma"/>
          <w:lang w:eastAsia="en-US"/>
        </w:rPr>
        <w:t>2</w:t>
      </w:r>
    </w:p>
    <w:p w14:paraId="33503E9F" w14:textId="77777777" w:rsidR="00D82B7B" w:rsidRPr="000C6BB0" w:rsidRDefault="00D82B7B" w:rsidP="00D82B7B">
      <w:pPr>
        <w:spacing w:after="200" w:line="276" w:lineRule="auto"/>
        <w:jc w:val="both"/>
        <w:rPr>
          <w:rFonts w:ascii="Tahoma" w:eastAsia="MS Mincho" w:hAnsi="Tahoma" w:cs="Tahoma"/>
          <w:lang w:eastAsia="en-US"/>
        </w:rPr>
      </w:pPr>
    </w:p>
    <w:p w14:paraId="287F2D9C" w14:textId="77777777" w:rsidR="00D82B7B" w:rsidRPr="000C6BB0" w:rsidRDefault="00D82B7B" w:rsidP="00D82B7B">
      <w:pPr>
        <w:spacing w:after="200" w:line="276" w:lineRule="auto"/>
        <w:jc w:val="both"/>
        <w:rPr>
          <w:rFonts w:ascii="Tahoma" w:eastAsia="MS Mincho" w:hAnsi="Tahoma" w:cs="Tahoma"/>
          <w:b/>
          <w:u w:val="single"/>
          <w:lang w:eastAsia="en-US"/>
        </w:rPr>
      </w:pPr>
      <w:r w:rsidRPr="000C6BB0">
        <w:rPr>
          <w:rFonts w:ascii="Tahoma" w:eastAsia="MS Mincho" w:hAnsi="Tahoma" w:cs="Tahoma"/>
          <w:b/>
          <w:u w:val="single"/>
          <w:lang w:eastAsia="en-US"/>
        </w:rPr>
        <w:t>Метод за формиране на оценката: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D82B7B" w:rsidRPr="001A7EA2" w14:paraId="390E7D63" w14:textId="77777777" w:rsidTr="00D82B7B">
        <w:tc>
          <w:tcPr>
            <w:tcW w:w="7225" w:type="dxa"/>
          </w:tcPr>
          <w:p w14:paraId="320576F7" w14:textId="77777777" w:rsidR="00D82B7B" w:rsidRPr="001A7EA2" w:rsidRDefault="008A0B5E" w:rsidP="00136342">
            <w:pPr>
              <w:spacing w:before="240" w:after="240" w:line="276" w:lineRule="auto"/>
              <w:jc w:val="center"/>
              <w:rPr>
                <w:rFonts w:ascii="Tahoma" w:eastAsia="MS Mincho" w:hAnsi="Tahoma" w:cs="Tahoma"/>
                <w:b/>
                <w:lang w:eastAsia="en-US"/>
              </w:rPr>
            </w:pPr>
            <w:r w:rsidRPr="001A7EA2">
              <w:rPr>
                <w:rFonts w:ascii="Tahoma" w:eastAsia="MS Mincho" w:hAnsi="Tahoma" w:cs="Tahoma"/>
                <w:b/>
                <w:lang w:eastAsia="en-US"/>
              </w:rPr>
              <w:t>Водещ одитор/Одитор</w:t>
            </w:r>
            <w:r w:rsidR="00D82B7B" w:rsidRPr="001A7EA2">
              <w:rPr>
                <w:rFonts w:ascii="Tahoma" w:eastAsia="MS Mincho" w:hAnsi="Tahoma" w:cs="Tahoma"/>
                <w:b/>
                <w:lang w:eastAsia="en-US"/>
              </w:rPr>
              <w:t xml:space="preserve">  </w:t>
            </w:r>
            <w:r w:rsidR="00D82B7B" w:rsidRPr="001A7EA2">
              <w:rPr>
                <w:rFonts w:ascii="Tahoma" w:eastAsia="MS Mincho" w:hAnsi="Tahoma" w:cs="Tahoma"/>
                <w:b/>
                <w:lang w:val="en-US" w:eastAsia="en-US"/>
              </w:rPr>
              <w:t>N</w:t>
            </w:r>
            <w:r w:rsidR="00D82B7B" w:rsidRPr="001A7EA2">
              <w:rPr>
                <w:rFonts w:ascii="Tahoma" w:eastAsia="MS Mincho" w:hAnsi="Tahoma" w:cs="Tahoma"/>
                <w:b/>
                <w:lang w:eastAsia="en-US"/>
              </w:rPr>
              <w:t>**</w:t>
            </w:r>
          </w:p>
        </w:tc>
        <w:tc>
          <w:tcPr>
            <w:tcW w:w="2409" w:type="dxa"/>
          </w:tcPr>
          <w:p w14:paraId="16B1AB8A" w14:textId="77777777" w:rsidR="00D82B7B" w:rsidRPr="001A7EA2" w:rsidRDefault="00D82B7B" w:rsidP="008A0B5E">
            <w:pPr>
              <w:spacing w:after="200" w:line="276" w:lineRule="auto"/>
              <w:jc w:val="center"/>
              <w:rPr>
                <w:rFonts w:ascii="Tahoma" w:eastAsia="MS Mincho" w:hAnsi="Tahoma" w:cs="Tahoma"/>
                <w:b/>
                <w:lang w:eastAsia="en-US"/>
              </w:rPr>
            </w:pPr>
            <w:r w:rsidRPr="001A7EA2">
              <w:rPr>
                <w:rFonts w:ascii="Tahoma" w:eastAsia="MS Mincho" w:hAnsi="Tahoma" w:cs="Tahoma"/>
                <w:b/>
                <w:lang w:eastAsia="en-US"/>
              </w:rPr>
              <w:t xml:space="preserve">Брой точки за съответния </w:t>
            </w:r>
            <w:r w:rsidR="008A0B5E" w:rsidRPr="001A7EA2">
              <w:rPr>
                <w:rFonts w:ascii="Tahoma" w:eastAsia="MS Mincho" w:hAnsi="Tahoma" w:cs="Tahoma"/>
                <w:b/>
                <w:lang w:eastAsia="en-US"/>
              </w:rPr>
              <w:t>Водещ одитор/Одитор</w:t>
            </w:r>
          </w:p>
        </w:tc>
      </w:tr>
      <w:tr w:rsidR="00E3322E" w:rsidRPr="000C6BB0" w14:paraId="51BAEA0F" w14:textId="77777777" w:rsidTr="003E62A4">
        <w:tc>
          <w:tcPr>
            <w:tcW w:w="9634" w:type="dxa"/>
            <w:gridSpan w:val="2"/>
          </w:tcPr>
          <w:p w14:paraId="7BED17E7" w14:textId="353E2F05" w:rsidR="00E3322E" w:rsidRPr="00136342" w:rsidRDefault="00E3322E" w:rsidP="00136342">
            <w:pPr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136342">
              <w:rPr>
                <w:rFonts w:ascii="Tahoma" w:eastAsia="MS Mincho" w:hAnsi="Tahoma" w:cs="Tahoma"/>
                <w:b/>
                <w:lang w:eastAsia="en-US"/>
              </w:rPr>
              <w:t>Водещ одитор</w:t>
            </w:r>
            <w:r w:rsidRPr="00716355">
              <w:rPr>
                <w:rFonts w:ascii="Tahoma" w:eastAsia="MS Mincho" w:hAnsi="Tahoma" w:cs="Tahoma"/>
                <w:b/>
                <w:lang w:eastAsia="en-US"/>
              </w:rPr>
              <w:t xml:space="preserve"> </w:t>
            </w:r>
            <w:r w:rsidRPr="00716355">
              <w:rPr>
                <w:rFonts w:ascii="Tahoma" w:eastAsia="MS Mincho" w:hAnsi="Tahoma" w:cs="Tahoma"/>
                <w:b/>
                <w:lang w:val="en-US" w:eastAsia="en-US"/>
              </w:rPr>
              <w:t>(</w:t>
            </w:r>
            <w:r w:rsidR="001A7EA2" w:rsidRPr="00F7755A">
              <w:rPr>
                <w:rFonts w:ascii="Tahoma" w:hAnsi="Tahoma" w:cs="Tahoma"/>
                <w:b/>
              </w:rPr>
              <w:t>Е1 - Водещ Одитор 1</w:t>
            </w:r>
            <w:r w:rsidR="00136342">
              <w:rPr>
                <w:rFonts w:ascii="Tahoma" w:hAnsi="Tahoma" w:cs="Tahoma"/>
                <w:b/>
                <w:lang w:val="en-US"/>
              </w:rPr>
              <w:t>)</w:t>
            </w:r>
          </w:p>
        </w:tc>
      </w:tr>
      <w:tr w:rsidR="00D82B7B" w:rsidRPr="000C6BB0" w14:paraId="2CE5ECB3" w14:textId="77777777" w:rsidTr="00D82B7B">
        <w:tc>
          <w:tcPr>
            <w:tcW w:w="7225" w:type="dxa"/>
          </w:tcPr>
          <w:p w14:paraId="0AB22615" w14:textId="77777777" w:rsidR="006E5DEB" w:rsidRPr="006E5DEB" w:rsidRDefault="006E5DEB" w:rsidP="009F3F40">
            <w:pPr>
              <w:tabs>
                <w:tab w:val="left" w:pos="6124"/>
              </w:tabs>
              <w:spacing w:before="120" w:after="120"/>
              <w:ind w:right="34"/>
              <w:jc w:val="both"/>
              <w:rPr>
                <w:rFonts w:ascii="Tahoma" w:hAnsi="Tahoma" w:cs="Tahoma"/>
              </w:rPr>
            </w:pPr>
            <w:r w:rsidRPr="006E5DEB">
              <w:rPr>
                <w:rFonts w:ascii="Tahoma" w:hAnsi="Tahoma" w:cs="Tahoma"/>
              </w:rPr>
              <w:t xml:space="preserve">Специфичен професионален опит: </w:t>
            </w:r>
          </w:p>
          <w:p w14:paraId="6F6BA4EE" w14:textId="77777777" w:rsidR="006E5DEB" w:rsidRPr="006E5DEB" w:rsidRDefault="006E5DEB" w:rsidP="009F3F40">
            <w:pPr>
              <w:numPr>
                <w:ilvl w:val="0"/>
                <w:numId w:val="8"/>
              </w:numPr>
              <w:tabs>
                <w:tab w:val="left" w:pos="6124"/>
              </w:tabs>
              <w:autoSpaceDE w:val="0"/>
              <w:autoSpaceDN w:val="0"/>
              <w:adjustRightInd w:val="0"/>
              <w:spacing w:before="120" w:after="120"/>
              <w:ind w:left="709" w:right="34" w:hanging="284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6E5DEB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Общ професионален опит</w:t>
            </w:r>
            <w:r w:rsidRPr="006E5DEB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- 10 години. </w:t>
            </w:r>
          </w:p>
          <w:p w14:paraId="0FA32C3C" w14:textId="77777777" w:rsidR="006E5DEB" w:rsidRPr="006E5DEB" w:rsidRDefault="006E5DEB" w:rsidP="009F3F40">
            <w:pPr>
              <w:tabs>
                <w:tab w:val="left" w:pos="6124"/>
              </w:tabs>
              <w:autoSpaceDE w:val="0"/>
              <w:autoSpaceDN w:val="0"/>
              <w:adjustRightInd w:val="0"/>
              <w:spacing w:before="120" w:after="120"/>
              <w:ind w:left="1134" w:right="34"/>
              <w:jc w:val="both"/>
              <w:rPr>
                <w:rFonts w:ascii="Tahoma" w:eastAsia="Times New Roman" w:hAnsi="Tahoma" w:cs="Tahoma"/>
                <w:color w:val="000000"/>
                <w:lang w:val="en-US" w:eastAsia="bg-BG"/>
              </w:rPr>
            </w:pPr>
            <w:r w:rsidRPr="006E5DEB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Минимум </w:t>
            </w:r>
            <w:r w:rsidRPr="006E5DEB">
              <w:rPr>
                <w:rFonts w:ascii="Tahoma" w:eastAsia="Times New Roman" w:hAnsi="Tahoma" w:cs="Tahoma"/>
                <w:color w:val="000000"/>
                <w:lang w:val="en-US" w:eastAsia="bg-BG"/>
              </w:rPr>
              <w:t>5</w:t>
            </w:r>
            <w:r w:rsidRPr="006E5DEB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(пет) години стаж в областта на придобитото образование, като стажа трябва да е натрупан през последните 10 (десет) години; </w:t>
            </w:r>
          </w:p>
          <w:p w14:paraId="01E4B153" w14:textId="65E1CAB1" w:rsidR="006E5DEB" w:rsidRPr="006E5DEB" w:rsidRDefault="006E5DEB" w:rsidP="009F3F40">
            <w:pPr>
              <w:numPr>
                <w:ilvl w:val="0"/>
                <w:numId w:val="8"/>
              </w:numPr>
              <w:tabs>
                <w:tab w:val="left" w:pos="6124"/>
              </w:tabs>
              <w:autoSpaceDE w:val="0"/>
              <w:autoSpaceDN w:val="0"/>
              <w:adjustRightInd w:val="0"/>
              <w:spacing w:before="120" w:after="120"/>
              <w:ind w:left="709" w:right="34" w:hanging="283"/>
              <w:jc w:val="both"/>
              <w:rPr>
                <w:rFonts w:ascii="Tahoma" w:eastAsia="Times New Roman" w:hAnsi="Tahoma" w:cs="Tahoma"/>
                <w:lang w:eastAsia="bg-BG"/>
              </w:rPr>
            </w:pPr>
            <w:r w:rsidRPr="006E5DEB">
              <w:rPr>
                <w:rFonts w:ascii="Tahoma" w:eastAsia="Times New Roman" w:hAnsi="Tahoma" w:cs="Tahoma"/>
                <w:b/>
                <w:lang w:eastAsia="bg-BG"/>
              </w:rPr>
              <w:t>Професионален опит в областта на управление на отпадъците, химическата индустрия или производството на полимери</w:t>
            </w:r>
            <w:r w:rsidRPr="006E5DEB">
              <w:rPr>
                <w:rFonts w:ascii="Tahoma" w:eastAsia="Times New Roman" w:hAnsi="Tahoma" w:cs="Tahoma"/>
                <w:lang w:eastAsia="bg-BG"/>
              </w:rPr>
              <w:t xml:space="preserve"> - поне 3 от общо 5 години</w:t>
            </w:r>
            <w:r w:rsidR="00FF6AC4" w:rsidRPr="00730ACB">
              <w:rPr>
                <w:rFonts w:ascii="Tahoma" w:eastAsia="Times New Roman" w:hAnsi="Tahoma" w:cs="Tahoma"/>
                <w:bCs/>
                <w:color w:val="000000" w:themeColor="text1"/>
                <w:lang w:eastAsia="bg-BG"/>
              </w:rPr>
              <w:t xml:space="preserve"> </w:t>
            </w:r>
            <w:r w:rsidR="00FF6AC4">
              <w:rPr>
                <w:rFonts w:ascii="Tahoma" w:eastAsia="Times New Roman" w:hAnsi="Tahoma" w:cs="Tahoma"/>
                <w:bCs/>
                <w:color w:val="000000" w:themeColor="text1"/>
                <w:lang w:val="en-US" w:eastAsia="bg-BG"/>
              </w:rPr>
              <w:t>(</w:t>
            </w:r>
            <w:r w:rsidR="00FF6AC4" w:rsidRPr="00730ACB">
              <w:rPr>
                <w:rFonts w:ascii="Tahoma" w:eastAsia="Times New Roman" w:hAnsi="Tahoma" w:cs="Tahoma"/>
                <w:bCs/>
                <w:color w:val="000000" w:themeColor="text1"/>
                <w:lang w:eastAsia="bg-BG"/>
              </w:rPr>
              <w:t>признава се специфичен опит свързан с консултации, изпълнение на проекти, внедряване на добри практики, инспекция и одит)</w:t>
            </w:r>
            <w:r w:rsidRPr="006E5DEB">
              <w:rPr>
                <w:rFonts w:ascii="Tahoma" w:eastAsia="Times New Roman" w:hAnsi="Tahoma" w:cs="Tahoma"/>
                <w:lang w:eastAsia="bg-BG"/>
              </w:rPr>
              <w:t xml:space="preserve">; </w:t>
            </w:r>
          </w:p>
          <w:p w14:paraId="3D73611E" w14:textId="77777777" w:rsidR="006E5DEB" w:rsidRPr="006E5DEB" w:rsidRDefault="006E5DEB" w:rsidP="00620504">
            <w:pPr>
              <w:numPr>
                <w:ilvl w:val="0"/>
                <w:numId w:val="8"/>
              </w:numPr>
              <w:tabs>
                <w:tab w:val="left" w:pos="6124"/>
              </w:tabs>
              <w:autoSpaceDE w:val="0"/>
              <w:autoSpaceDN w:val="0"/>
              <w:adjustRightInd w:val="0"/>
              <w:spacing w:before="120" w:after="60"/>
              <w:ind w:left="709" w:right="34" w:hanging="284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6E5DEB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Обучение за одитор</w:t>
            </w:r>
            <w:r w:rsidRPr="006E5DEB">
              <w:rPr>
                <w:rFonts w:ascii="Tahoma" w:eastAsia="Times New Roman" w:hAnsi="Tahoma" w:cs="Tahoma"/>
                <w:color w:val="000000"/>
                <w:lang w:eastAsia="bg-BG"/>
              </w:rPr>
              <w:t>:</w:t>
            </w:r>
          </w:p>
          <w:p w14:paraId="0E619CF0" w14:textId="77777777" w:rsidR="006E5DEB" w:rsidRPr="006E5DEB" w:rsidRDefault="006E5DEB" w:rsidP="00620504">
            <w:pPr>
              <w:numPr>
                <w:ilvl w:val="1"/>
                <w:numId w:val="8"/>
              </w:numPr>
              <w:tabs>
                <w:tab w:val="left" w:pos="6124"/>
              </w:tabs>
              <w:autoSpaceDE w:val="0"/>
              <w:autoSpaceDN w:val="0"/>
              <w:adjustRightInd w:val="0"/>
              <w:ind w:left="1134" w:right="34" w:hanging="425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6E5DEB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най-малко 40 часа обучение за одитор; </w:t>
            </w:r>
          </w:p>
          <w:p w14:paraId="51CE4FEB" w14:textId="77777777" w:rsidR="006E5DEB" w:rsidRPr="006E5DEB" w:rsidRDefault="006E5DEB" w:rsidP="00620504">
            <w:pPr>
              <w:numPr>
                <w:ilvl w:val="1"/>
                <w:numId w:val="8"/>
              </w:numPr>
              <w:tabs>
                <w:tab w:val="left" w:pos="6124"/>
              </w:tabs>
              <w:autoSpaceDE w:val="0"/>
              <w:autoSpaceDN w:val="0"/>
              <w:adjustRightInd w:val="0"/>
              <w:ind w:left="1134" w:right="34" w:hanging="425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6E5DEB">
              <w:rPr>
                <w:rFonts w:ascii="Tahoma" w:eastAsia="Times New Roman" w:hAnsi="Tahoma" w:cs="Tahoma"/>
                <w:color w:val="000000"/>
                <w:lang w:eastAsia="bg-BG"/>
              </w:rPr>
              <w:t>обучение за нормативни изисквания по отношение третиране на отпадъци - най-малко 40 часа обучение за нормативни изисквания по управление на отпадъците;</w:t>
            </w:r>
          </w:p>
          <w:p w14:paraId="72DCD511" w14:textId="77777777" w:rsidR="006E5DEB" w:rsidRPr="006E5DEB" w:rsidRDefault="006E5DEB" w:rsidP="00620504">
            <w:pPr>
              <w:numPr>
                <w:ilvl w:val="1"/>
                <w:numId w:val="8"/>
              </w:numPr>
              <w:tabs>
                <w:tab w:val="left" w:pos="6124"/>
              </w:tabs>
              <w:ind w:left="1134" w:right="34" w:hanging="425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6E5DEB">
              <w:rPr>
                <w:rFonts w:ascii="Tahoma" w:eastAsia="Times New Roman" w:hAnsi="Tahoma" w:cs="Tahoma"/>
                <w:color w:val="000000"/>
                <w:lang w:eastAsia="bg-BG"/>
              </w:rPr>
              <w:t>обучение за експерт третиране на отпадъци от пластмасови опаковки - най-малко 24 часа обучение за технологии за третиране на отпадъци от пластмасови опаковки и изисквания на „Методика за определяне на средни норми на загуба за сортирани отпадъци за изчисляване на целите за рециклиране на отпадъци от пластмасови опаковки“.</w:t>
            </w:r>
          </w:p>
          <w:p w14:paraId="0088607D" w14:textId="1E217834" w:rsidR="004B2F7F" w:rsidRDefault="006E5DEB" w:rsidP="00FF6AC4">
            <w:pPr>
              <w:numPr>
                <w:ilvl w:val="0"/>
                <w:numId w:val="2"/>
              </w:numPr>
              <w:tabs>
                <w:tab w:val="left" w:pos="6124"/>
              </w:tabs>
              <w:autoSpaceDE w:val="0"/>
              <w:autoSpaceDN w:val="0"/>
              <w:adjustRightInd w:val="0"/>
              <w:spacing w:before="120" w:after="120"/>
              <w:ind w:left="709" w:right="34" w:hanging="283"/>
              <w:contextualSpacing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6E5DEB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Одиторски опит</w:t>
            </w:r>
            <w:r w:rsidRPr="006E5DEB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– </w:t>
            </w:r>
            <w:r w:rsidRPr="004F217E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 xml:space="preserve">Три </w:t>
            </w:r>
            <w:r w:rsidRPr="006E5DEB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одита</w:t>
            </w:r>
            <w:r w:rsidRPr="006E5DEB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за общо най-малко 15 дни одиторски опит, действащ в ролята на Водещ одитор и компетентен като водещ одитор. Одитите трябва да са извършени през последните три последователни години.</w:t>
            </w:r>
          </w:p>
          <w:p w14:paraId="60338ABF" w14:textId="07CE249C" w:rsidR="00FF6AC4" w:rsidRPr="00FF6AC4" w:rsidRDefault="00FF6AC4" w:rsidP="00FF6AC4">
            <w:pPr>
              <w:tabs>
                <w:tab w:val="left" w:pos="6124"/>
              </w:tabs>
              <w:autoSpaceDE w:val="0"/>
              <w:autoSpaceDN w:val="0"/>
              <w:adjustRightInd w:val="0"/>
              <w:spacing w:before="120" w:after="120"/>
              <w:ind w:left="709" w:right="34"/>
              <w:contextualSpacing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</w:p>
        </w:tc>
        <w:tc>
          <w:tcPr>
            <w:tcW w:w="2409" w:type="dxa"/>
          </w:tcPr>
          <w:p w14:paraId="345E9E26" w14:textId="57091B13" w:rsidR="00D82B7B" w:rsidRPr="00FF6AC4" w:rsidRDefault="00FF6AC4" w:rsidP="00D82B7B">
            <w:pPr>
              <w:spacing w:after="200" w:line="276" w:lineRule="auto"/>
              <w:jc w:val="center"/>
              <w:rPr>
                <w:rFonts w:ascii="Tahoma" w:eastAsia="MS Mincho" w:hAnsi="Tahoma" w:cs="Tahoma"/>
                <w:lang w:val="en-US" w:eastAsia="en-US"/>
              </w:rPr>
            </w:pPr>
            <w:r>
              <w:rPr>
                <w:rFonts w:ascii="Tahoma" w:eastAsia="MS Mincho" w:hAnsi="Tahoma" w:cs="Tahoma"/>
                <w:lang w:val="en-US" w:eastAsia="en-US"/>
              </w:rPr>
              <w:t>30</w:t>
            </w:r>
          </w:p>
        </w:tc>
      </w:tr>
      <w:tr w:rsidR="00E3322E" w:rsidRPr="000C6BB0" w14:paraId="75671D33" w14:textId="77777777" w:rsidTr="00C7795C">
        <w:tc>
          <w:tcPr>
            <w:tcW w:w="9634" w:type="dxa"/>
            <w:gridSpan w:val="2"/>
          </w:tcPr>
          <w:p w14:paraId="1FEA2A57" w14:textId="02F882C1" w:rsidR="00E3322E" w:rsidRPr="0046306C" w:rsidRDefault="00E3322E" w:rsidP="00A06F9A">
            <w:pPr>
              <w:spacing w:before="120" w:after="120"/>
              <w:jc w:val="center"/>
              <w:rPr>
                <w:rFonts w:ascii="Tahoma" w:hAnsi="Tahoma" w:cs="Tahoma"/>
                <w:b/>
                <w:u w:val="single"/>
              </w:rPr>
            </w:pPr>
            <w:r w:rsidRPr="0046306C">
              <w:rPr>
                <w:rFonts w:ascii="Tahoma" w:eastAsia="MS Mincho" w:hAnsi="Tahoma" w:cs="Tahoma"/>
                <w:b/>
                <w:lang w:eastAsia="en-US"/>
              </w:rPr>
              <w:t>Одитор</w:t>
            </w:r>
            <w:r w:rsidR="0046306C" w:rsidRPr="00716355">
              <w:rPr>
                <w:rFonts w:ascii="Tahoma" w:eastAsia="MS Mincho" w:hAnsi="Tahoma" w:cs="Tahoma"/>
                <w:b/>
                <w:lang w:val="en-US" w:eastAsia="en-US"/>
              </w:rPr>
              <w:t xml:space="preserve"> (</w:t>
            </w:r>
            <w:r w:rsidR="0046306C" w:rsidRPr="0046306C">
              <w:rPr>
                <w:rFonts w:ascii="Tahoma" w:hAnsi="Tahoma" w:cs="Tahoma"/>
                <w:b/>
              </w:rPr>
              <w:t>Е</w:t>
            </w:r>
            <w:r w:rsidR="00CD582C">
              <w:rPr>
                <w:rFonts w:ascii="Tahoma" w:hAnsi="Tahoma" w:cs="Tahoma"/>
                <w:b/>
              </w:rPr>
              <w:t>2</w:t>
            </w:r>
            <w:r w:rsidR="0046306C" w:rsidRPr="0046306C">
              <w:rPr>
                <w:rFonts w:ascii="Tahoma" w:hAnsi="Tahoma" w:cs="Tahoma"/>
                <w:b/>
              </w:rPr>
              <w:t xml:space="preserve"> - Одитор 1</w:t>
            </w:r>
            <w:r w:rsidR="0046306C">
              <w:rPr>
                <w:rFonts w:ascii="Tahoma" w:hAnsi="Tahoma" w:cs="Tahoma"/>
                <w:b/>
                <w:lang w:val="en-US"/>
              </w:rPr>
              <w:t>)</w:t>
            </w:r>
          </w:p>
        </w:tc>
      </w:tr>
      <w:tr w:rsidR="00E3322E" w:rsidRPr="000C6BB0" w14:paraId="1620789D" w14:textId="77777777" w:rsidTr="00D82B7B">
        <w:tc>
          <w:tcPr>
            <w:tcW w:w="7225" w:type="dxa"/>
          </w:tcPr>
          <w:p w14:paraId="0FD82651" w14:textId="77777777" w:rsidR="00297474" w:rsidRPr="00297474" w:rsidRDefault="00297474" w:rsidP="009F3F40">
            <w:pPr>
              <w:spacing w:before="120" w:after="120"/>
              <w:ind w:right="34"/>
              <w:jc w:val="both"/>
              <w:rPr>
                <w:rFonts w:ascii="Tahoma" w:hAnsi="Tahoma" w:cs="Tahoma"/>
              </w:rPr>
            </w:pPr>
            <w:r w:rsidRPr="006E5DEB">
              <w:rPr>
                <w:rFonts w:ascii="Tahoma" w:hAnsi="Tahoma" w:cs="Tahoma"/>
              </w:rPr>
              <w:t xml:space="preserve">Специфичен професионален опит: </w:t>
            </w:r>
          </w:p>
          <w:p w14:paraId="72429D68" w14:textId="77777777" w:rsidR="000179F2" w:rsidRPr="000179F2" w:rsidRDefault="000179F2" w:rsidP="009F3F4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714" w:right="34" w:hanging="357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0179F2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Общ професионален опит</w:t>
            </w:r>
            <w:r w:rsidRPr="000179F2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- </w:t>
            </w:r>
            <w:r w:rsidRPr="000179F2">
              <w:rPr>
                <w:rFonts w:ascii="Tahoma" w:eastAsia="Times New Roman" w:hAnsi="Tahoma" w:cs="Tahoma"/>
                <w:color w:val="000000"/>
                <w:lang w:val="en-US" w:eastAsia="bg-BG"/>
              </w:rPr>
              <w:t>7</w:t>
            </w:r>
            <w:r w:rsidRPr="000179F2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години. </w:t>
            </w:r>
          </w:p>
          <w:p w14:paraId="009D9087" w14:textId="77777777" w:rsidR="000179F2" w:rsidRPr="000179F2" w:rsidRDefault="000179F2" w:rsidP="009F3F40">
            <w:pPr>
              <w:autoSpaceDE w:val="0"/>
              <w:autoSpaceDN w:val="0"/>
              <w:adjustRightInd w:val="0"/>
              <w:ind w:left="709" w:right="34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0179F2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за основен код (NACE 38.1, 38.2 и 38.3) - минимум </w:t>
            </w:r>
            <w:r w:rsidRPr="000179F2">
              <w:rPr>
                <w:rFonts w:ascii="Tahoma" w:eastAsia="Times New Roman" w:hAnsi="Tahoma" w:cs="Tahoma"/>
                <w:color w:val="000000"/>
                <w:lang w:val="en-US" w:eastAsia="bg-BG"/>
              </w:rPr>
              <w:t>3</w:t>
            </w:r>
            <w:r w:rsidRPr="000179F2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(три) години стаж в областта на придобитото образование, като стажа трябва да е натрупан през последните 7 (седем) години; </w:t>
            </w:r>
          </w:p>
          <w:p w14:paraId="37BE3454" w14:textId="77777777" w:rsidR="000179F2" w:rsidRPr="000179F2" w:rsidRDefault="000179F2" w:rsidP="009F3F40">
            <w:pPr>
              <w:numPr>
                <w:ilvl w:val="0"/>
                <w:numId w:val="2"/>
              </w:numPr>
              <w:spacing w:before="120" w:after="120"/>
              <w:ind w:left="714" w:right="34" w:hanging="357"/>
              <w:jc w:val="both"/>
              <w:rPr>
                <w:rFonts w:ascii="Tahoma" w:hAnsi="Tahoma" w:cs="Tahoma"/>
                <w:b/>
                <w:u w:val="single"/>
              </w:rPr>
            </w:pPr>
            <w:r w:rsidRPr="000179F2">
              <w:rPr>
                <w:rFonts w:ascii="Tahoma" w:eastAsia="Times New Roman" w:hAnsi="Tahoma" w:cs="Tahoma"/>
                <w:b/>
                <w:lang w:eastAsia="bg-BG"/>
              </w:rPr>
              <w:t>Професионален опит в областта на управление на отпадъците, химическата индустрия или производството на полимери</w:t>
            </w:r>
            <w:r w:rsidRPr="000179F2">
              <w:rPr>
                <w:rFonts w:ascii="Tahoma" w:eastAsia="Times New Roman" w:hAnsi="Tahoma" w:cs="Tahoma"/>
                <w:lang w:eastAsia="bg-BG"/>
              </w:rPr>
              <w:t xml:space="preserve"> - поне 2 от общо 5 години;</w:t>
            </w:r>
          </w:p>
          <w:p w14:paraId="16EA5795" w14:textId="77777777" w:rsidR="001064F1" w:rsidRDefault="000179F2" w:rsidP="009F3F4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/>
              <w:ind w:left="714" w:right="34" w:hanging="357"/>
              <w:rPr>
                <w:rFonts w:ascii="Tahoma" w:eastAsia="Times New Roman" w:hAnsi="Tahoma" w:cs="Tahoma"/>
                <w:lang w:eastAsia="bg-BG"/>
              </w:rPr>
            </w:pPr>
            <w:r w:rsidRPr="000179F2">
              <w:rPr>
                <w:rFonts w:ascii="Tahoma" w:eastAsia="Times New Roman" w:hAnsi="Tahoma" w:cs="Tahoma"/>
                <w:b/>
                <w:lang w:eastAsia="bg-BG"/>
              </w:rPr>
              <w:t>Обучение за одитор</w:t>
            </w:r>
            <w:r w:rsidR="003F1B1E">
              <w:rPr>
                <w:rFonts w:ascii="Tahoma" w:eastAsia="Times New Roman" w:hAnsi="Tahoma" w:cs="Tahoma"/>
                <w:b/>
                <w:lang w:eastAsia="bg-BG"/>
              </w:rPr>
              <w:t>:</w:t>
            </w:r>
            <w:r w:rsidRPr="000179F2">
              <w:rPr>
                <w:rFonts w:ascii="Tahoma" w:eastAsia="Times New Roman" w:hAnsi="Tahoma" w:cs="Tahoma"/>
                <w:lang w:eastAsia="bg-BG"/>
              </w:rPr>
              <w:t xml:space="preserve"> </w:t>
            </w:r>
          </w:p>
          <w:p w14:paraId="372E9EA2" w14:textId="77777777" w:rsidR="001064F1" w:rsidRDefault="001064F1" w:rsidP="009F3F4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ind w:left="1134" w:right="34" w:hanging="425"/>
              <w:contextualSpacing/>
              <w:jc w:val="both"/>
              <w:rPr>
                <w:rFonts w:ascii="Tahoma" w:eastAsia="Times New Roman" w:hAnsi="Tahoma" w:cs="Tahoma"/>
                <w:lang w:eastAsia="bg-BG"/>
              </w:rPr>
            </w:pPr>
            <w:r w:rsidRPr="001064F1">
              <w:rPr>
                <w:rFonts w:ascii="Tahoma" w:eastAsia="Times New Roman" w:hAnsi="Tahoma" w:cs="Tahoma"/>
                <w:lang w:eastAsia="bg-BG"/>
              </w:rPr>
              <w:t>най-малко 40 часа обучение за одитор</w:t>
            </w:r>
            <w:r>
              <w:rPr>
                <w:rFonts w:ascii="Tahoma" w:eastAsia="Times New Roman" w:hAnsi="Tahoma" w:cs="Tahoma"/>
                <w:lang w:val="en-US" w:eastAsia="bg-BG"/>
              </w:rPr>
              <w:t>;</w:t>
            </w:r>
          </w:p>
          <w:p w14:paraId="12888CD6" w14:textId="77777777" w:rsidR="000179F2" w:rsidRPr="000179F2" w:rsidRDefault="000179F2" w:rsidP="009F3F4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ind w:left="1134" w:right="34" w:hanging="425"/>
              <w:contextualSpacing/>
              <w:jc w:val="both"/>
              <w:rPr>
                <w:rFonts w:ascii="Tahoma" w:eastAsia="Times New Roman" w:hAnsi="Tahoma" w:cs="Tahoma"/>
                <w:lang w:eastAsia="bg-BG"/>
              </w:rPr>
            </w:pPr>
            <w:r w:rsidRPr="000179F2">
              <w:rPr>
                <w:rFonts w:ascii="Tahoma" w:eastAsia="Times New Roman" w:hAnsi="Tahoma" w:cs="Tahoma"/>
                <w:lang w:eastAsia="bg-BG"/>
              </w:rPr>
              <w:t>Обучение за нормативни изисквания по отношение третиране на отпадъци - най-малко 40 часа обучение за нормативни изисквания по управление на отпадъците;</w:t>
            </w:r>
          </w:p>
          <w:p w14:paraId="1B8FBB5F" w14:textId="77777777" w:rsidR="000179F2" w:rsidRPr="000179F2" w:rsidRDefault="000179F2" w:rsidP="009F3F40">
            <w:pPr>
              <w:numPr>
                <w:ilvl w:val="0"/>
                <w:numId w:val="7"/>
              </w:numPr>
              <w:spacing w:before="120" w:after="120"/>
              <w:ind w:left="1134" w:right="34" w:hanging="425"/>
              <w:jc w:val="both"/>
              <w:rPr>
                <w:rFonts w:ascii="Tahoma" w:hAnsi="Tahoma" w:cs="Tahoma"/>
                <w:b/>
                <w:u w:val="single"/>
              </w:rPr>
            </w:pPr>
            <w:r w:rsidRPr="000179F2">
              <w:rPr>
                <w:rFonts w:ascii="Tahoma" w:eastAsia="Times New Roman" w:hAnsi="Tahoma" w:cs="Tahoma"/>
                <w:lang w:eastAsia="bg-BG"/>
              </w:rPr>
              <w:t>Обучение за експерт третиране на отпадъци от пластмасови опаковки - най-малко 24 часа обучение за технологии за третиране на отпадъци от пластмасови опаковки и изисквания на „Методика за определяне на средни норми на загуба за сортирани отпадъци за изчисляване на целите за рециклиране на отпадъци от пластмасови опаковки“;</w:t>
            </w:r>
          </w:p>
          <w:p w14:paraId="7413E5E1" w14:textId="77777777" w:rsidR="00E3322E" w:rsidRPr="00666DFD" w:rsidRDefault="000179F2" w:rsidP="009F3F4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714" w:right="34" w:hanging="357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0179F2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Одиторски опит</w:t>
            </w:r>
            <w:r w:rsidR="00666DFD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– </w:t>
            </w:r>
            <w:r w:rsidR="00666DFD" w:rsidRPr="00415990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Е</w:t>
            </w:r>
            <w:r w:rsidRPr="000179F2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дин пълен одит</w:t>
            </w:r>
            <w:r w:rsidRPr="000179F2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за общо най-малко 3 дни от одиторски опит, действащ в ролята на одитор под ръководството и указанията на одитор, компет</w:t>
            </w:r>
            <w:r w:rsidR="00666DFD">
              <w:rPr>
                <w:rFonts w:ascii="Tahoma" w:eastAsia="Times New Roman" w:hAnsi="Tahoma" w:cs="Tahoma"/>
                <w:color w:val="000000"/>
                <w:lang w:eastAsia="bg-BG"/>
              </w:rPr>
              <w:t>ентен като водещ одитор. Одитът трябва да е извършен</w:t>
            </w:r>
            <w:r w:rsidRPr="000179F2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през последните три последователни години. </w:t>
            </w:r>
          </w:p>
        </w:tc>
        <w:tc>
          <w:tcPr>
            <w:tcW w:w="2409" w:type="dxa"/>
          </w:tcPr>
          <w:p w14:paraId="3A66D5AF" w14:textId="25DBF952" w:rsidR="00E3322E" w:rsidRPr="00716355" w:rsidRDefault="00FF6AC4" w:rsidP="00D82B7B">
            <w:pPr>
              <w:spacing w:after="200" w:line="276" w:lineRule="auto"/>
              <w:jc w:val="center"/>
              <w:rPr>
                <w:rFonts w:ascii="Tahoma" w:eastAsia="MS Mincho" w:hAnsi="Tahoma" w:cs="Tahoma"/>
                <w:lang w:val="en-US" w:eastAsia="en-US"/>
              </w:rPr>
            </w:pPr>
            <w:r>
              <w:rPr>
                <w:rFonts w:ascii="Tahoma" w:eastAsia="MS Mincho" w:hAnsi="Tahoma" w:cs="Tahoma"/>
                <w:lang w:val="en-US" w:eastAsia="en-US"/>
              </w:rPr>
              <w:t>15</w:t>
            </w:r>
          </w:p>
        </w:tc>
      </w:tr>
      <w:tr w:rsidR="00FF6AC4" w:rsidRPr="000C6BB0" w14:paraId="75D509AD" w14:textId="77777777" w:rsidTr="00E625C4">
        <w:tc>
          <w:tcPr>
            <w:tcW w:w="9634" w:type="dxa"/>
            <w:gridSpan w:val="2"/>
          </w:tcPr>
          <w:p w14:paraId="034E81C5" w14:textId="1E5F3EE7" w:rsidR="00FF6AC4" w:rsidRDefault="00FF6AC4" w:rsidP="00D82B7B">
            <w:pPr>
              <w:spacing w:after="200" w:line="276" w:lineRule="auto"/>
              <w:jc w:val="center"/>
              <w:rPr>
                <w:rFonts w:ascii="Tahoma" w:eastAsia="MS Mincho" w:hAnsi="Tahoma" w:cs="Tahoma"/>
                <w:lang w:val="en-US" w:eastAsia="en-US"/>
              </w:rPr>
            </w:pPr>
            <w:r w:rsidRPr="0046306C">
              <w:rPr>
                <w:rFonts w:ascii="Tahoma" w:eastAsia="MS Mincho" w:hAnsi="Tahoma" w:cs="Tahoma"/>
                <w:b/>
                <w:lang w:eastAsia="en-US"/>
              </w:rPr>
              <w:t>Одитор</w:t>
            </w:r>
            <w:r w:rsidRPr="00716355">
              <w:rPr>
                <w:rFonts w:ascii="Tahoma" w:eastAsia="MS Mincho" w:hAnsi="Tahoma" w:cs="Tahoma"/>
                <w:b/>
                <w:lang w:val="en-US" w:eastAsia="en-US"/>
              </w:rPr>
              <w:t xml:space="preserve"> (</w:t>
            </w:r>
            <w:r w:rsidRPr="0046306C">
              <w:rPr>
                <w:rFonts w:ascii="Tahoma" w:hAnsi="Tahoma" w:cs="Tahoma"/>
                <w:b/>
              </w:rPr>
              <w:t>Е</w:t>
            </w:r>
            <w:r>
              <w:rPr>
                <w:rFonts w:ascii="Tahoma" w:hAnsi="Tahoma" w:cs="Tahoma"/>
                <w:b/>
              </w:rPr>
              <w:t>2</w:t>
            </w:r>
            <w:r w:rsidRPr="0046306C">
              <w:rPr>
                <w:rFonts w:ascii="Tahoma" w:hAnsi="Tahoma" w:cs="Tahoma"/>
                <w:b/>
              </w:rPr>
              <w:t xml:space="preserve"> - Одитор </w:t>
            </w:r>
            <w:r>
              <w:rPr>
                <w:rFonts w:ascii="Tahoma" w:hAnsi="Tahoma" w:cs="Tahoma"/>
                <w:b/>
                <w:lang w:val="en-US"/>
              </w:rPr>
              <w:t>2)</w:t>
            </w:r>
          </w:p>
        </w:tc>
      </w:tr>
      <w:tr w:rsidR="00716355" w:rsidRPr="000C6BB0" w14:paraId="375342FA" w14:textId="77777777" w:rsidTr="00D82B7B">
        <w:tc>
          <w:tcPr>
            <w:tcW w:w="7225" w:type="dxa"/>
          </w:tcPr>
          <w:p w14:paraId="76BFD0EF" w14:textId="77777777" w:rsidR="00297474" w:rsidRPr="00297474" w:rsidRDefault="00297474" w:rsidP="009F3F40">
            <w:pPr>
              <w:spacing w:before="120" w:after="120"/>
              <w:ind w:right="34"/>
              <w:jc w:val="both"/>
              <w:rPr>
                <w:rFonts w:ascii="Tahoma" w:hAnsi="Tahoma" w:cs="Tahoma"/>
              </w:rPr>
            </w:pPr>
            <w:r w:rsidRPr="006E5DEB">
              <w:rPr>
                <w:rFonts w:ascii="Tahoma" w:hAnsi="Tahoma" w:cs="Tahoma"/>
              </w:rPr>
              <w:t xml:space="preserve">Специфичен професионален опит: </w:t>
            </w:r>
          </w:p>
          <w:p w14:paraId="37BF5FFA" w14:textId="77777777" w:rsidR="00666DFD" w:rsidRPr="00666DFD" w:rsidRDefault="00666DFD" w:rsidP="009F3F4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/>
              <w:ind w:left="714" w:right="34" w:hanging="357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666DFD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Общ професионален опит</w:t>
            </w:r>
            <w:r w:rsidRPr="00666DFD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- </w:t>
            </w:r>
            <w:r w:rsidRPr="00666DFD">
              <w:rPr>
                <w:rFonts w:ascii="Tahoma" w:eastAsia="Times New Roman" w:hAnsi="Tahoma" w:cs="Tahoma"/>
                <w:color w:val="000000"/>
                <w:lang w:val="en-US" w:eastAsia="bg-BG"/>
              </w:rPr>
              <w:t>7</w:t>
            </w:r>
            <w:r w:rsidRPr="00666DFD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години. </w:t>
            </w:r>
          </w:p>
          <w:p w14:paraId="43D1DD1A" w14:textId="77777777" w:rsidR="00666DFD" w:rsidRPr="00666DFD" w:rsidRDefault="00666DFD" w:rsidP="009F3F40">
            <w:pPr>
              <w:autoSpaceDE w:val="0"/>
              <w:autoSpaceDN w:val="0"/>
              <w:adjustRightInd w:val="0"/>
              <w:ind w:left="709" w:right="34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666DFD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за основен код (NACE 38.1, 38.2 и 38.3) - минимум </w:t>
            </w:r>
            <w:r w:rsidRPr="00666DFD">
              <w:rPr>
                <w:rFonts w:ascii="Tahoma" w:eastAsia="Times New Roman" w:hAnsi="Tahoma" w:cs="Tahoma"/>
                <w:color w:val="000000"/>
                <w:lang w:val="en-US" w:eastAsia="bg-BG"/>
              </w:rPr>
              <w:t>3</w:t>
            </w:r>
            <w:r w:rsidRPr="00666DFD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(три) години стаж в областта на придобитото образование, като стажа трябва да е натрупан през последните 7 (седем) години; </w:t>
            </w:r>
          </w:p>
          <w:p w14:paraId="651BFBC5" w14:textId="77777777" w:rsidR="00666DFD" w:rsidRPr="00666DFD" w:rsidRDefault="00666DFD" w:rsidP="009F3F40">
            <w:pPr>
              <w:numPr>
                <w:ilvl w:val="0"/>
                <w:numId w:val="2"/>
              </w:numPr>
              <w:spacing w:before="120" w:after="120"/>
              <w:ind w:left="714" w:right="34" w:hanging="357"/>
              <w:jc w:val="both"/>
              <w:rPr>
                <w:rFonts w:ascii="Tahoma" w:hAnsi="Tahoma" w:cs="Tahoma"/>
                <w:b/>
                <w:u w:val="single"/>
              </w:rPr>
            </w:pPr>
            <w:r w:rsidRPr="00666DFD">
              <w:rPr>
                <w:rFonts w:ascii="Tahoma" w:eastAsia="Times New Roman" w:hAnsi="Tahoma" w:cs="Tahoma"/>
                <w:b/>
                <w:lang w:eastAsia="bg-BG"/>
              </w:rPr>
              <w:t>Професионален опит в областта на управление на отпадъците, химическата индустрия или производството на полимери</w:t>
            </w:r>
            <w:r w:rsidRPr="00666DFD">
              <w:rPr>
                <w:rFonts w:ascii="Tahoma" w:eastAsia="Times New Roman" w:hAnsi="Tahoma" w:cs="Tahoma"/>
                <w:lang w:eastAsia="bg-BG"/>
              </w:rPr>
              <w:t xml:space="preserve"> - поне 2 от общо 5 години;</w:t>
            </w:r>
          </w:p>
          <w:p w14:paraId="7D969FC9" w14:textId="77777777" w:rsidR="00666DFD" w:rsidRPr="00666DFD" w:rsidRDefault="00666DFD" w:rsidP="009F3F4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/>
              <w:ind w:left="714" w:right="34" w:hanging="357"/>
              <w:rPr>
                <w:rFonts w:ascii="Tahoma" w:eastAsia="Times New Roman" w:hAnsi="Tahoma" w:cs="Tahoma"/>
                <w:lang w:eastAsia="bg-BG"/>
              </w:rPr>
            </w:pPr>
            <w:r w:rsidRPr="00666DFD">
              <w:rPr>
                <w:rFonts w:ascii="Tahoma" w:eastAsia="Times New Roman" w:hAnsi="Tahoma" w:cs="Tahoma"/>
                <w:b/>
                <w:lang w:eastAsia="bg-BG"/>
              </w:rPr>
              <w:t>Обучение за одитор</w:t>
            </w:r>
            <w:r w:rsidR="00E91248">
              <w:rPr>
                <w:rFonts w:ascii="Tahoma" w:eastAsia="Times New Roman" w:hAnsi="Tahoma" w:cs="Tahoma"/>
                <w:b/>
                <w:lang w:eastAsia="bg-BG"/>
              </w:rPr>
              <w:t>:</w:t>
            </w:r>
            <w:r w:rsidRPr="00666DFD">
              <w:rPr>
                <w:rFonts w:ascii="Tahoma" w:eastAsia="Times New Roman" w:hAnsi="Tahoma" w:cs="Tahoma"/>
                <w:lang w:eastAsia="bg-BG"/>
              </w:rPr>
              <w:t xml:space="preserve"> </w:t>
            </w:r>
          </w:p>
          <w:p w14:paraId="167CDF74" w14:textId="77777777" w:rsidR="00E91248" w:rsidRPr="00E91248" w:rsidRDefault="00E91248" w:rsidP="009F3F4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ind w:left="1134" w:right="34" w:hanging="425"/>
              <w:contextualSpacing/>
              <w:jc w:val="both"/>
              <w:rPr>
                <w:rFonts w:ascii="Tahoma" w:eastAsia="Times New Roman" w:hAnsi="Tahoma" w:cs="Tahoma"/>
                <w:lang w:eastAsia="bg-BG"/>
              </w:rPr>
            </w:pPr>
            <w:r w:rsidRPr="001064F1">
              <w:rPr>
                <w:rFonts w:ascii="Tahoma" w:eastAsia="Times New Roman" w:hAnsi="Tahoma" w:cs="Tahoma"/>
                <w:lang w:eastAsia="bg-BG"/>
              </w:rPr>
              <w:t>най-малко 40 часа обучение за одитор</w:t>
            </w:r>
            <w:r>
              <w:rPr>
                <w:rFonts w:ascii="Tahoma" w:eastAsia="Times New Roman" w:hAnsi="Tahoma" w:cs="Tahoma"/>
                <w:lang w:val="en-US" w:eastAsia="bg-BG"/>
              </w:rPr>
              <w:t>;</w:t>
            </w:r>
          </w:p>
          <w:p w14:paraId="4F951B50" w14:textId="77777777" w:rsidR="00666DFD" w:rsidRPr="00666DFD" w:rsidRDefault="00666DFD" w:rsidP="009F3F4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ind w:left="1134" w:right="34" w:hanging="425"/>
              <w:contextualSpacing/>
              <w:jc w:val="both"/>
              <w:rPr>
                <w:rFonts w:ascii="Tahoma" w:eastAsia="Times New Roman" w:hAnsi="Tahoma" w:cs="Tahoma"/>
                <w:lang w:eastAsia="bg-BG"/>
              </w:rPr>
            </w:pPr>
            <w:r w:rsidRPr="00666DFD">
              <w:rPr>
                <w:rFonts w:ascii="Tahoma" w:eastAsia="Times New Roman" w:hAnsi="Tahoma" w:cs="Tahoma"/>
                <w:lang w:eastAsia="bg-BG"/>
              </w:rPr>
              <w:t>Обучение за нормативни изисквания по отношение третиране на отпадъци - най-малко 40 часа обучение за нормативни изисквания по управление на отпадъците;</w:t>
            </w:r>
          </w:p>
          <w:p w14:paraId="2645B26B" w14:textId="77777777" w:rsidR="00666DFD" w:rsidRPr="00666DFD" w:rsidRDefault="00666DFD" w:rsidP="009F3F40">
            <w:pPr>
              <w:numPr>
                <w:ilvl w:val="0"/>
                <w:numId w:val="7"/>
              </w:numPr>
              <w:spacing w:before="120" w:after="120"/>
              <w:ind w:left="1134" w:right="34" w:hanging="425"/>
              <w:jc w:val="both"/>
              <w:rPr>
                <w:rFonts w:ascii="Tahoma" w:hAnsi="Tahoma" w:cs="Tahoma"/>
                <w:b/>
                <w:u w:val="single"/>
              </w:rPr>
            </w:pPr>
            <w:r w:rsidRPr="00666DFD">
              <w:rPr>
                <w:rFonts w:ascii="Tahoma" w:eastAsia="Times New Roman" w:hAnsi="Tahoma" w:cs="Tahoma"/>
                <w:lang w:eastAsia="bg-BG"/>
              </w:rPr>
              <w:t>Обучение за експерт третиране на отпадъци от пластмасови опаковки - най-малко 24 часа обучение за технологии за третиране на отпадъци от пластмасови опаковки и изисквания на „Методика за определяне на средни норми на загуба за сортирани отпадъци за изчисляване на целите за рециклиране на отпадъци от пластмасови опаковки“;</w:t>
            </w:r>
          </w:p>
          <w:p w14:paraId="5ADA6AFE" w14:textId="393E148D" w:rsidR="00716355" w:rsidRPr="00666DFD" w:rsidRDefault="00666DFD" w:rsidP="009F3F4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/>
              <w:ind w:left="714" w:right="34" w:hanging="357"/>
              <w:jc w:val="both"/>
              <w:rPr>
                <w:rFonts w:ascii="Tahoma" w:eastAsia="Times New Roman" w:hAnsi="Tahoma" w:cs="Tahoma"/>
                <w:color w:val="000000"/>
                <w:lang w:eastAsia="bg-BG"/>
              </w:rPr>
            </w:pPr>
            <w:r w:rsidRPr="00666DFD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>Одиторски опит</w:t>
            </w:r>
            <w:r w:rsidRPr="00666DFD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 – </w:t>
            </w:r>
            <w:r w:rsidR="00FF6AC4" w:rsidRPr="00FF6AC4">
              <w:rPr>
                <w:rFonts w:ascii="Tahoma" w:eastAsia="Times New Roman" w:hAnsi="Tahoma" w:cs="Tahoma"/>
                <w:b/>
                <w:color w:val="000000"/>
                <w:lang w:eastAsia="bg-BG"/>
              </w:rPr>
              <w:t xml:space="preserve">Един пълен одит </w:t>
            </w:r>
            <w:r w:rsidRPr="00666DFD">
              <w:rPr>
                <w:rFonts w:ascii="Tahoma" w:eastAsia="Times New Roman" w:hAnsi="Tahoma" w:cs="Tahoma"/>
                <w:color w:val="000000"/>
                <w:lang w:eastAsia="bg-BG"/>
              </w:rPr>
              <w:t xml:space="preserve">за общо най-малко 3 дни от одиторски опит, действащ в ролята на одитор под ръководството и указанията на одитор, компетентен като водещ одитор. Одитите трябва да са извършени през последните три последователни години. </w:t>
            </w:r>
          </w:p>
        </w:tc>
        <w:tc>
          <w:tcPr>
            <w:tcW w:w="2409" w:type="dxa"/>
          </w:tcPr>
          <w:p w14:paraId="08476DFD" w14:textId="46FCF092" w:rsidR="00716355" w:rsidRPr="00716355" w:rsidRDefault="00FF6AC4" w:rsidP="00D82B7B">
            <w:pPr>
              <w:spacing w:after="200" w:line="276" w:lineRule="auto"/>
              <w:jc w:val="center"/>
              <w:rPr>
                <w:rFonts w:ascii="Tahoma" w:eastAsia="MS Mincho" w:hAnsi="Tahoma" w:cs="Tahoma"/>
                <w:lang w:val="en-US" w:eastAsia="en-US"/>
              </w:rPr>
            </w:pPr>
            <w:r>
              <w:rPr>
                <w:rFonts w:ascii="Tahoma" w:eastAsia="MS Mincho" w:hAnsi="Tahoma" w:cs="Tahoma"/>
                <w:lang w:val="en-US" w:eastAsia="en-US"/>
              </w:rPr>
              <w:t>1</w:t>
            </w:r>
            <w:r w:rsidR="00716355">
              <w:rPr>
                <w:rFonts w:ascii="Tahoma" w:eastAsia="MS Mincho" w:hAnsi="Tahoma" w:cs="Tahoma"/>
                <w:lang w:val="en-US" w:eastAsia="en-US"/>
              </w:rPr>
              <w:t>5</w:t>
            </w:r>
          </w:p>
        </w:tc>
      </w:tr>
    </w:tbl>
    <w:p w14:paraId="4EBCF283" w14:textId="77777777" w:rsidR="00D82B7B" w:rsidRPr="000C6BB0" w:rsidRDefault="00D82B7B" w:rsidP="00D82B7B">
      <w:pPr>
        <w:spacing w:after="200" w:line="276" w:lineRule="auto"/>
        <w:jc w:val="both"/>
        <w:rPr>
          <w:rFonts w:ascii="Tahoma" w:eastAsia="MS Mincho" w:hAnsi="Tahoma" w:cs="Tahoma"/>
          <w:lang w:eastAsia="en-US"/>
        </w:rPr>
      </w:pPr>
    </w:p>
    <w:p w14:paraId="41B064C1" w14:textId="590F5594" w:rsidR="00D672DA" w:rsidRPr="000C6BB0" w:rsidRDefault="00E3722C" w:rsidP="00E3722C">
      <w:pPr>
        <w:spacing w:after="200" w:line="276" w:lineRule="auto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 xml:space="preserve">N** = 1 до </w:t>
      </w:r>
      <w:r w:rsidR="00FF6AC4">
        <w:rPr>
          <w:rFonts w:ascii="Tahoma" w:eastAsia="MS Mincho" w:hAnsi="Tahoma" w:cs="Tahoma"/>
          <w:lang w:val="en-US" w:eastAsia="en-US"/>
        </w:rPr>
        <w:t>3</w:t>
      </w:r>
      <w:r w:rsidRPr="000C6BB0">
        <w:rPr>
          <w:rFonts w:ascii="Tahoma" w:eastAsia="MS Mincho" w:hAnsi="Tahoma" w:cs="Tahoma"/>
          <w:lang w:eastAsia="en-US"/>
        </w:rPr>
        <w:t xml:space="preserve"> в з</w:t>
      </w:r>
      <w:r w:rsidR="00A64AEE" w:rsidRPr="000C6BB0">
        <w:rPr>
          <w:rFonts w:ascii="Tahoma" w:eastAsia="MS Mincho" w:hAnsi="Tahoma" w:cs="Tahoma"/>
          <w:lang w:eastAsia="en-US"/>
        </w:rPr>
        <w:t>ависимост от оценявания експерт</w:t>
      </w:r>
      <w:r w:rsidR="004935C6" w:rsidRPr="000C6BB0">
        <w:rPr>
          <w:rFonts w:ascii="Tahoma" w:eastAsia="MS Mincho" w:hAnsi="Tahoma" w:cs="Tahoma"/>
          <w:lang w:eastAsia="en-US"/>
        </w:rPr>
        <w:t xml:space="preserve"> </w:t>
      </w:r>
      <w:r w:rsidRPr="000C6BB0">
        <w:rPr>
          <w:rFonts w:ascii="Tahoma" w:eastAsia="MS Mincho" w:hAnsi="Tahoma" w:cs="Tahoma"/>
          <w:lang w:eastAsia="en-US"/>
        </w:rPr>
        <w:t xml:space="preserve">(Е 1, Е 2, Е </w:t>
      </w:r>
      <w:r w:rsidR="004B43C9" w:rsidRPr="000C6BB0">
        <w:rPr>
          <w:rFonts w:ascii="Tahoma" w:eastAsia="MS Mincho" w:hAnsi="Tahoma" w:cs="Tahoma"/>
          <w:lang w:eastAsia="en-US"/>
        </w:rPr>
        <w:t>3</w:t>
      </w:r>
      <w:r w:rsidRPr="000C6BB0">
        <w:rPr>
          <w:rFonts w:ascii="Tahoma" w:eastAsia="MS Mincho" w:hAnsi="Tahoma" w:cs="Tahoma"/>
          <w:lang w:eastAsia="en-US"/>
        </w:rPr>
        <w:t xml:space="preserve">) </w:t>
      </w:r>
    </w:p>
    <w:p w14:paraId="27161FCC" w14:textId="77777777" w:rsidR="00D672DA" w:rsidRPr="000C6BB0" w:rsidRDefault="00D672DA">
      <w:pPr>
        <w:rPr>
          <w:rFonts w:ascii="Tahoma" w:eastAsia="MS Mincho" w:hAnsi="Tahoma" w:cs="Tahoma"/>
          <w:lang w:eastAsia="en-US"/>
        </w:rPr>
      </w:pPr>
    </w:p>
    <w:p w14:paraId="16CEAD3A" w14:textId="77777777" w:rsidR="00D82B7B" w:rsidRPr="000C6BB0" w:rsidRDefault="004935C6" w:rsidP="004935C6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ahoma" w:eastAsia="MS Mincho" w:hAnsi="Tahoma" w:cs="Tahoma"/>
          <w:b/>
          <w:lang w:eastAsia="en-US"/>
        </w:rPr>
      </w:pPr>
      <w:r w:rsidRPr="000C6BB0">
        <w:rPr>
          <w:rFonts w:ascii="Tahoma" w:eastAsia="MS Mincho" w:hAnsi="Tahoma" w:cs="Tahoma"/>
          <w:b/>
          <w:lang w:eastAsia="en-US"/>
        </w:rPr>
        <w:t>Показател П2 – оценка на ценовото предложение</w:t>
      </w:r>
    </w:p>
    <w:p w14:paraId="11D854ED" w14:textId="77777777" w:rsidR="00401623" w:rsidRPr="000C6BB0" w:rsidRDefault="00401623" w:rsidP="00401623">
      <w:pPr>
        <w:pStyle w:val="ListParagraph"/>
        <w:spacing w:after="200" w:line="276" w:lineRule="auto"/>
        <w:ind w:left="0"/>
        <w:rPr>
          <w:rFonts w:ascii="Tahoma" w:eastAsia="MS Mincho" w:hAnsi="Tahoma" w:cs="Tahoma"/>
          <w:lang w:eastAsia="en-US"/>
        </w:rPr>
      </w:pPr>
    </w:p>
    <w:p w14:paraId="333ECD2F" w14:textId="77777777" w:rsidR="00401623" w:rsidRPr="000C6BB0" w:rsidRDefault="00401623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>Оценката по показател П2 се формира на базата на оферираната в ценовото предложение обща цена за изпълнение в лева без включен ДДС.</w:t>
      </w:r>
    </w:p>
    <w:p w14:paraId="0B5249B0" w14:textId="77777777" w:rsidR="00401623" w:rsidRPr="000C6BB0" w:rsidRDefault="00401623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lang w:eastAsia="en-US"/>
        </w:rPr>
      </w:pPr>
    </w:p>
    <w:p w14:paraId="6EE18E98" w14:textId="77777777" w:rsidR="00401623" w:rsidRPr="000C6BB0" w:rsidRDefault="00401623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 xml:space="preserve">Показател  П2 – оценка на ценовото предложение е с максимална стойност </w:t>
      </w:r>
      <w:r w:rsidRPr="00973EDD">
        <w:rPr>
          <w:rFonts w:ascii="Tahoma" w:eastAsia="MS Mincho" w:hAnsi="Tahoma" w:cs="Tahoma"/>
          <w:lang w:eastAsia="en-US"/>
        </w:rPr>
        <w:t>40</w:t>
      </w:r>
      <w:r w:rsidRPr="000C6BB0">
        <w:rPr>
          <w:rFonts w:ascii="Tahoma" w:eastAsia="MS Mincho" w:hAnsi="Tahoma" w:cs="Tahoma"/>
          <w:lang w:eastAsia="en-US"/>
        </w:rPr>
        <w:t xml:space="preserve"> точки.</w:t>
      </w:r>
    </w:p>
    <w:p w14:paraId="5E285D1F" w14:textId="77777777" w:rsidR="00401623" w:rsidRPr="000C6BB0" w:rsidRDefault="00401623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lang w:eastAsia="en-US"/>
        </w:rPr>
      </w:pPr>
    </w:p>
    <w:p w14:paraId="4D894A7F" w14:textId="77777777" w:rsidR="00401623" w:rsidRPr="000C6BB0" w:rsidRDefault="00401623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b/>
          <w:u w:val="single"/>
          <w:lang w:eastAsia="en-US"/>
        </w:rPr>
      </w:pPr>
      <w:r w:rsidRPr="000C6BB0">
        <w:rPr>
          <w:rFonts w:ascii="Tahoma" w:eastAsia="MS Mincho" w:hAnsi="Tahoma" w:cs="Tahoma"/>
          <w:b/>
          <w:u w:val="single"/>
          <w:lang w:eastAsia="en-US"/>
        </w:rPr>
        <w:t xml:space="preserve">Формула за определяне на оценка по показател П2: </w:t>
      </w:r>
    </w:p>
    <w:p w14:paraId="26FBDAFB" w14:textId="77777777" w:rsidR="00401623" w:rsidRPr="000C6BB0" w:rsidRDefault="00401623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b/>
          <w:u w:val="single"/>
          <w:lang w:eastAsia="en-US"/>
        </w:rPr>
      </w:pPr>
    </w:p>
    <w:p w14:paraId="270C97CA" w14:textId="77777777" w:rsidR="008402BB" w:rsidRPr="000C6BB0" w:rsidRDefault="00401623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>П2 = (П2</w:t>
      </w:r>
      <w:r w:rsidRPr="000C6BB0">
        <w:rPr>
          <w:rFonts w:ascii="Tahoma" w:eastAsia="MS Mincho" w:hAnsi="Tahoma" w:cs="Tahoma"/>
          <w:vertAlign w:val="subscript"/>
          <w:lang w:eastAsia="en-US"/>
        </w:rPr>
        <w:t>min</w:t>
      </w:r>
      <w:r w:rsidRPr="000C6BB0">
        <w:rPr>
          <w:rFonts w:ascii="Tahoma" w:eastAsia="MS Mincho" w:hAnsi="Tahoma" w:cs="Tahoma"/>
          <w:lang w:eastAsia="en-US"/>
        </w:rPr>
        <w:t>/П2</w:t>
      </w:r>
      <w:r w:rsidRPr="000C6BB0">
        <w:rPr>
          <w:rFonts w:ascii="Tahoma" w:eastAsia="MS Mincho" w:hAnsi="Tahoma" w:cs="Tahoma"/>
          <w:vertAlign w:val="subscript"/>
          <w:lang w:val="en-US" w:eastAsia="en-US"/>
        </w:rPr>
        <w:t>n</w:t>
      </w:r>
      <w:r w:rsidRPr="000C6BB0">
        <w:rPr>
          <w:rFonts w:ascii="Tahoma" w:eastAsia="MS Mincho" w:hAnsi="Tahoma" w:cs="Tahoma"/>
          <w:lang w:eastAsia="en-US"/>
        </w:rPr>
        <w:t>)</w:t>
      </w:r>
      <w:r w:rsidR="008402BB" w:rsidRPr="000C6BB0">
        <w:rPr>
          <w:rFonts w:ascii="Tahoma" w:eastAsia="MS Mincho" w:hAnsi="Tahoma" w:cs="Tahoma"/>
          <w:lang w:eastAsia="en-US"/>
        </w:rPr>
        <w:t xml:space="preserve">*40, </w:t>
      </w:r>
    </w:p>
    <w:p w14:paraId="2927FA99" w14:textId="77777777" w:rsidR="008402BB" w:rsidRPr="000C6BB0" w:rsidRDefault="008402BB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>Където:</w:t>
      </w:r>
    </w:p>
    <w:p w14:paraId="7DC58DBB" w14:textId="77777777" w:rsidR="00401623" w:rsidRPr="000C6BB0" w:rsidRDefault="008402BB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>П2min – най-ниската предложена цена от участник допуснат до оценка</w:t>
      </w:r>
    </w:p>
    <w:p w14:paraId="1EDB2A15" w14:textId="77777777" w:rsidR="008402BB" w:rsidRPr="000C6BB0" w:rsidRDefault="008402BB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>П2n – цената, предложена от участника, чиято оферта се оценява</w:t>
      </w:r>
    </w:p>
    <w:p w14:paraId="58EA37E0" w14:textId="77777777" w:rsidR="008402BB" w:rsidRPr="000C6BB0" w:rsidRDefault="008402BB" w:rsidP="00401623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lang w:eastAsia="en-US"/>
        </w:rPr>
      </w:pPr>
    </w:p>
    <w:p w14:paraId="2C6E7AD2" w14:textId="77777777" w:rsidR="00492A6B" w:rsidRPr="00E731FF" w:rsidRDefault="008402BB" w:rsidP="00E731FF">
      <w:pPr>
        <w:pStyle w:val="ListParagraph"/>
        <w:spacing w:after="200" w:line="276" w:lineRule="auto"/>
        <w:ind w:left="0"/>
        <w:jc w:val="both"/>
        <w:rPr>
          <w:rFonts w:ascii="Tahoma" w:eastAsia="MS Mincho" w:hAnsi="Tahoma" w:cs="Tahoma"/>
          <w:lang w:eastAsia="en-US"/>
        </w:rPr>
      </w:pPr>
      <w:r w:rsidRPr="000C6BB0">
        <w:rPr>
          <w:rFonts w:ascii="Tahoma" w:eastAsia="MS Mincho" w:hAnsi="Tahoma" w:cs="Tahoma"/>
          <w:lang w:eastAsia="en-US"/>
        </w:rPr>
        <w:t>За нуждите на тази методика всички дробни числа, които могат да се получат при прилагане на съответната формула, се закръгляват до втория знак след десетичната запетая.</w:t>
      </w:r>
    </w:p>
    <w:sectPr w:rsidR="00492A6B" w:rsidRPr="00E731FF" w:rsidSect="00DA0983">
      <w:type w:val="continuous"/>
      <w:pgSz w:w="11906" w:h="16838"/>
      <w:pgMar w:top="1417" w:right="1133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77646" w14:textId="77777777" w:rsidR="00B41318" w:rsidRDefault="00B41318" w:rsidP="00994C29">
      <w:pPr>
        <w:spacing w:after="0" w:line="240" w:lineRule="auto"/>
      </w:pPr>
      <w:r>
        <w:separator/>
      </w:r>
    </w:p>
  </w:endnote>
  <w:endnote w:type="continuationSeparator" w:id="0">
    <w:p w14:paraId="7B23D391" w14:textId="77777777" w:rsidR="00B41318" w:rsidRDefault="00B41318" w:rsidP="00994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E2EF" w14:textId="77777777" w:rsidR="00B41318" w:rsidRDefault="00B41318" w:rsidP="00994C29">
      <w:pPr>
        <w:spacing w:after="0" w:line="240" w:lineRule="auto"/>
      </w:pPr>
      <w:r>
        <w:separator/>
      </w:r>
    </w:p>
  </w:footnote>
  <w:footnote w:type="continuationSeparator" w:id="0">
    <w:p w14:paraId="27B8F051" w14:textId="77777777" w:rsidR="00B41318" w:rsidRDefault="00B41318" w:rsidP="00994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1706"/>
    <w:multiLevelType w:val="hybridMultilevel"/>
    <w:tmpl w:val="1A0A5B1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E4DEA4CC">
      <w:numFmt w:val="bullet"/>
      <w:lvlText w:val="-"/>
      <w:lvlJc w:val="left"/>
      <w:pPr>
        <w:ind w:left="1866" w:hanging="360"/>
      </w:pPr>
      <w:rPr>
        <w:rFonts w:ascii="Tahoma" w:eastAsia="Times New Roman" w:hAnsi="Tahoma" w:cs="Tahoma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19D227D"/>
    <w:multiLevelType w:val="hybridMultilevel"/>
    <w:tmpl w:val="5554E936"/>
    <w:lvl w:ilvl="0" w:tplc="0402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064A6880"/>
    <w:multiLevelType w:val="hybridMultilevel"/>
    <w:tmpl w:val="9A308F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270CB"/>
    <w:multiLevelType w:val="hybridMultilevel"/>
    <w:tmpl w:val="81F4020A"/>
    <w:lvl w:ilvl="0" w:tplc="59E044D8">
      <w:numFmt w:val="bullet"/>
      <w:lvlText w:val="•"/>
      <w:lvlJc w:val="left"/>
      <w:pPr>
        <w:ind w:left="1065" w:hanging="705"/>
      </w:pPr>
      <w:rPr>
        <w:rFonts w:ascii="Tahoma" w:eastAsia="MS Mincho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745E1"/>
    <w:multiLevelType w:val="hybridMultilevel"/>
    <w:tmpl w:val="1528162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50F6"/>
    <w:multiLevelType w:val="hybridMultilevel"/>
    <w:tmpl w:val="4FF0312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62FFF"/>
    <w:multiLevelType w:val="hybridMultilevel"/>
    <w:tmpl w:val="E954CAA2"/>
    <w:lvl w:ilvl="0" w:tplc="833870FC">
      <w:numFmt w:val="bullet"/>
      <w:lvlText w:val="-"/>
      <w:lvlJc w:val="left"/>
      <w:pPr>
        <w:ind w:left="1494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64C80F21"/>
    <w:multiLevelType w:val="hybridMultilevel"/>
    <w:tmpl w:val="4D6208E0"/>
    <w:lvl w:ilvl="0" w:tplc="12F80328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F6466F50">
      <w:numFmt w:val="bullet"/>
      <w:lvlText w:val="•"/>
      <w:lvlJc w:val="left"/>
      <w:pPr>
        <w:ind w:left="1785" w:hanging="705"/>
      </w:pPr>
      <w:rPr>
        <w:rFonts w:ascii="Tahoma" w:eastAsia="MS Mincho" w:hAnsi="Tahoma" w:cs="Tahoma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007433">
    <w:abstractNumId w:val="4"/>
  </w:num>
  <w:num w:numId="2" w16cid:durableId="379089204">
    <w:abstractNumId w:val="5"/>
  </w:num>
  <w:num w:numId="3" w16cid:durableId="1821311581">
    <w:abstractNumId w:val="1"/>
  </w:num>
  <w:num w:numId="4" w16cid:durableId="2133014643">
    <w:abstractNumId w:val="2"/>
  </w:num>
  <w:num w:numId="5" w16cid:durableId="1371341644">
    <w:abstractNumId w:val="3"/>
  </w:num>
  <w:num w:numId="6" w16cid:durableId="1433476805">
    <w:abstractNumId w:val="7"/>
  </w:num>
  <w:num w:numId="7" w16cid:durableId="1195193810">
    <w:abstractNumId w:val="6"/>
  </w:num>
  <w:num w:numId="8" w16cid:durableId="164826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709"/>
    <w:rsid w:val="000179F2"/>
    <w:rsid w:val="00056139"/>
    <w:rsid w:val="000C0E7F"/>
    <w:rsid w:val="000C4699"/>
    <w:rsid w:val="000C6BB0"/>
    <w:rsid w:val="000D3B61"/>
    <w:rsid w:val="001064F1"/>
    <w:rsid w:val="00136342"/>
    <w:rsid w:val="00145FB2"/>
    <w:rsid w:val="0017168B"/>
    <w:rsid w:val="001A7EA2"/>
    <w:rsid w:val="001B56CA"/>
    <w:rsid w:val="001D6B6D"/>
    <w:rsid w:val="001D7C56"/>
    <w:rsid w:val="0020189D"/>
    <w:rsid w:val="00204AA9"/>
    <w:rsid w:val="00224ADF"/>
    <w:rsid w:val="00235844"/>
    <w:rsid w:val="00254667"/>
    <w:rsid w:val="002575EA"/>
    <w:rsid w:val="00267DBA"/>
    <w:rsid w:val="00297474"/>
    <w:rsid w:val="002B0295"/>
    <w:rsid w:val="002B678F"/>
    <w:rsid w:val="002D5933"/>
    <w:rsid w:val="003B25F5"/>
    <w:rsid w:val="003F1B1E"/>
    <w:rsid w:val="00401623"/>
    <w:rsid w:val="00401A5E"/>
    <w:rsid w:val="00415990"/>
    <w:rsid w:val="0046306C"/>
    <w:rsid w:val="00492A6B"/>
    <w:rsid w:val="004935C6"/>
    <w:rsid w:val="004942C5"/>
    <w:rsid w:val="004B2F7F"/>
    <w:rsid w:val="004B43C9"/>
    <w:rsid w:val="004E67B9"/>
    <w:rsid w:val="004F217E"/>
    <w:rsid w:val="004F5E43"/>
    <w:rsid w:val="00500DF9"/>
    <w:rsid w:val="00503E4A"/>
    <w:rsid w:val="0052128F"/>
    <w:rsid w:val="005E50AE"/>
    <w:rsid w:val="00620504"/>
    <w:rsid w:val="00666DFD"/>
    <w:rsid w:val="00686382"/>
    <w:rsid w:val="006D2A84"/>
    <w:rsid w:val="006E5DEB"/>
    <w:rsid w:val="00703FBD"/>
    <w:rsid w:val="00706066"/>
    <w:rsid w:val="00716355"/>
    <w:rsid w:val="0074733F"/>
    <w:rsid w:val="00753D61"/>
    <w:rsid w:val="00763929"/>
    <w:rsid w:val="00792834"/>
    <w:rsid w:val="007D2DCA"/>
    <w:rsid w:val="00830DCD"/>
    <w:rsid w:val="008402BB"/>
    <w:rsid w:val="00893194"/>
    <w:rsid w:val="008A0B5E"/>
    <w:rsid w:val="008A138E"/>
    <w:rsid w:val="008D5B71"/>
    <w:rsid w:val="008F65FB"/>
    <w:rsid w:val="00973EDD"/>
    <w:rsid w:val="00994C29"/>
    <w:rsid w:val="009A699C"/>
    <w:rsid w:val="009F3F40"/>
    <w:rsid w:val="00A06F9A"/>
    <w:rsid w:val="00A64AEE"/>
    <w:rsid w:val="00AB143E"/>
    <w:rsid w:val="00AB5C3B"/>
    <w:rsid w:val="00B04F79"/>
    <w:rsid w:val="00B41318"/>
    <w:rsid w:val="00B72709"/>
    <w:rsid w:val="00BB1DBE"/>
    <w:rsid w:val="00C333B0"/>
    <w:rsid w:val="00CA7B58"/>
    <w:rsid w:val="00CD582C"/>
    <w:rsid w:val="00D672DA"/>
    <w:rsid w:val="00D82B7B"/>
    <w:rsid w:val="00DA0983"/>
    <w:rsid w:val="00E32B2E"/>
    <w:rsid w:val="00E3322E"/>
    <w:rsid w:val="00E3722C"/>
    <w:rsid w:val="00E731FF"/>
    <w:rsid w:val="00E91248"/>
    <w:rsid w:val="00EB3C8E"/>
    <w:rsid w:val="00F04AC5"/>
    <w:rsid w:val="00F10D80"/>
    <w:rsid w:val="00F21A64"/>
    <w:rsid w:val="00F2604E"/>
    <w:rsid w:val="00F53083"/>
    <w:rsid w:val="00F959B2"/>
    <w:rsid w:val="00FD2788"/>
    <w:rsid w:val="00FF6AC4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9B75"/>
  <w15:chartTrackingRefBased/>
  <w15:docId w15:val="{EF45F639-120D-4002-B358-62A7D5A9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33F"/>
    <w:pPr>
      <w:ind w:left="720"/>
      <w:contextualSpacing/>
    </w:pPr>
  </w:style>
  <w:style w:type="table" w:styleId="TableGrid">
    <w:name w:val="Table Grid"/>
    <w:basedOn w:val="TableNormal"/>
    <w:uiPriority w:val="39"/>
    <w:rsid w:val="00D82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C29"/>
  </w:style>
  <w:style w:type="paragraph" w:styleId="Footer">
    <w:name w:val="footer"/>
    <w:basedOn w:val="Normal"/>
    <w:link w:val="FooterChar"/>
    <w:uiPriority w:val="99"/>
    <w:unhideWhenUsed/>
    <w:rsid w:val="00994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B6B2D-EBE8-44E2-A48F-20DF1349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1150</Words>
  <Characters>6556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Stefanov</dc:creator>
  <cp:keywords/>
  <dc:description/>
  <cp:lastModifiedBy>St. Stefanov</cp:lastModifiedBy>
  <cp:revision>2</cp:revision>
  <cp:lastPrinted>2023-05-09T08:06:00Z</cp:lastPrinted>
  <dcterms:created xsi:type="dcterms:W3CDTF">2023-05-10T12:51:00Z</dcterms:created>
  <dcterms:modified xsi:type="dcterms:W3CDTF">2023-05-10T12:51:00Z</dcterms:modified>
</cp:coreProperties>
</file>